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773" w:rsidRDefault="00C37773" w:rsidP="00C37773">
      <w:pPr>
        <w:pStyle w:val="ListParagraph"/>
        <w:spacing w:line="360" w:lineRule="auto"/>
        <w:ind w:left="3600"/>
        <w:rPr>
          <w:rFonts w:asciiTheme="majorHAnsi" w:hAnsiTheme="majorHAnsi"/>
          <w:b/>
          <w:sz w:val="28"/>
          <w:szCs w:val="28"/>
        </w:rPr>
      </w:pPr>
      <w:bookmarkStart w:id="0" w:name="_GoBack"/>
      <w:bookmarkEnd w:id="0"/>
      <w:r w:rsidRPr="00D1586A">
        <w:rPr>
          <w:rFonts w:asciiTheme="majorHAnsi" w:hAnsiTheme="majorHAnsi"/>
          <w:b/>
          <w:bCs/>
          <w:iCs/>
          <w:noProof/>
          <w:sz w:val="24"/>
          <w:szCs w:val="24"/>
          <w:lang w:val="en-US" w:eastAsia="en-US"/>
        </w:rPr>
        <w:drawing>
          <wp:inline distT="0" distB="0" distL="0" distR="0">
            <wp:extent cx="988630" cy="1127051"/>
            <wp:effectExtent l="19050" t="0" r="19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988630" cy="1127051"/>
                    </a:xfrm>
                    <a:prstGeom prst="rect">
                      <a:avLst/>
                    </a:prstGeom>
                    <a:noFill/>
                    <a:ln w="9525">
                      <a:noFill/>
                      <a:miter lim="800000"/>
                      <a:headEnd/>
                      <a:tailEnd/>
                    </a:ln>
                  </pic:spPr>
                </pic:pic>
              </a:graphicData>
            </a:graphic>
          </wp:inline>
        </w:drawing>
      </w:r>
    </w:p>
    <w:p w:rsidR="00C37773" w:rsidRPr="001F2932" w:rsidRDefault="00C37773" w:rsidP="00C37773">
      <w:pPr>
        <w:pStyle w:val="NoSpacing"/>
        <w:jc w:val="center"/>
        <w:rPr>
          <w:rFonts w:asciiTheme="majorHAnsi" w:hAnsiTheme="majorHAnsi"/>
          <w:b/>
          <w:sz w:val="28"/>
          <w:szCs w:val="28"/>
        </w:rPr>
      </w:pPr>
      <w:r w:rsidRPr="001F2932">
        <w:rPr>
          <w:rFonts w:asciiTheme="majorHAnsi" w:hAnsiTheme="majorHAnsi"/>
          <w:b/>
          <w:sz w:val="28"/>
          <w:szCs w:val="28"/>
        </w:rPr>
        <w:t>UNIVERSITY OF NAIROBI</w:t>
      </w:r>
    </w:p>
    <w:p w:rsidR="00C37773" w:rsidRDefault="00C37773" w:rsidP="00C37773">
      <w:pPr>
        <w:pStyle w:val="NoSpacing"/>
        <w:jc w:val="center"/>
        <w:rPr>
          <w:rFonts w:asciiTheme="majorHAnsi" w:hAnsiTheme="majorHAnsi"/>
          <w:b/>
          <w:sz w:val="28"/>
          <w:szCs w:val="28"/>
        </w:rPr>
      </w:pPr>
      <w:r>
        <w:rPr>
          <w:rFonts w:asciiTheme="majorHAnsi" w:hAnsiTheme="majorHAnsi"/>
          <w:b/>
          <w:sz w:val="28"/>
          <w:szCs w:val="28"/>
        </w:rPr>
        <w:t>COLLEGE OF HUMANITIES AND SOCIAL SCIENCES</w:t>
      </w:r>
    </w:p>
    <w:p w:rsidR="00C37773" w:rsidRDefault="00C37773" w:rsidP="00C37773">
      <w:pPr>
        <w:pStyle w:val="NoSpacing"/>
        <w:jc w:val="center"/>
        <w:rPr>
          <w:rFonts w:asciiTheme="majorHAnsi" w:hAnsiTheme="majorHAnsi"/>
          <w:b/>
          <w:sz w:val="28"/>
          <w:szCs w:val="28"/>
        </w:rPr>
      </w:pPr>
      <w:r w:rsidRPr="001F2932">
        <w:rPr>
          <w:rFonts w:asciiTheme="majorHAnsi" w:hAnsiTheme="majorHAnsi"/>
          <w:b/>
          <w:sz w:val="28"/>
          <w:szCs w:val="28"/>
        </w:rPr>
        <w:t>AFRICAN WOMEN</w:t>
      </w:r>
      <w:r w:rsidR="003D5629">
        <w:rPr>
          <w:rFonts w:asciiTheme="majorHAnsi" w:hAnsiTheme="majorHAnsi"/>
          <w:b/>
          <w:sz w:val="28"/>
          <w:szCs w:val="28"/>
        </w:rPr>
        <w:t>’S</w:t>
      </w:r>
      <w:r w:rsidRPr="001F2932">
        <w:rPr>
          <w:rFonts w:asciiTheme="majorHAnsi" w:hAnsiTheme="majorHAnsi"/>
          <w:b/>
          <w:sz w:val="28"/>
          <w:szCs w:val="28"/>
        </w:rPr>
        <w:t xml:space="preserve"> STUDIES CENTRE</w:t>
      </w:r>
    </w:p>
    <w:p w:rsidR="00C37773" w:rsidRDefault="00C37773" w:rsidP="00C37773">
      <w:pPr>
        <w:pStyle w:val="NoSpacing"/>
        <w:jc w:val="center"/>
        <w:rPr>
          <w:rFonts w:asciiTheme="majorHAnsi" w:hAnsiTheme="majorHAnsi"/>
          <w:b/>
          <w:i/>
          <w:sz w:val="28"/>
          <w:szCs w:val="28"/>
        </w:rPr>
      </w:pPr>
    </w:p>
    <w:p w:rsidR="00C37773" w:rsidRPr="00162EDB" w:rsidRDefault="00C37773" w:rsidP="00C37773">
      <w:pPr>
        <w:pStyle w:val="NoSpacing"/>
        <w:jc w:val="center"/>
        <w:rPr>
          <w:rFonts w:asciiTheme="majorHAnsi" w:hAnsiTheme="majorHAnsi"/>
          <w:b/>
          <w:i/>
          <w:sz w:val="28"/>
          <w:szCs w:val="28"/>
        </w:rPr>
      </w:pPr>
      <w:r w:rsidRPr="00162EDB">
        <w:rPr>
          <w:rFonts w:asciiTheme="majorHAnsi" w:hAnsiTheme="majorHAnsi"/>
          <w:b/>
          <w:i/>
          <w:sz w:val="28"/>
          <w:szCs w:val="28"/>
        </w:rPr>
        <w:t>“Women of Africa Connect”</w:t>
      </w:r>
    </w:p>
    <w:p w:rsidR="00162EDB" w:rsidRDefault="00DF455C" w:rsidP="00C37773">
      <w:pPr>
        <w:pStyle w:val="ListParagraph"/>
        <w:tabs>
          <w:tab w:val="left" w:pos="6738"/>
        </w:tabs>
        <w:spacing w:line="360" w:lineRule="auto"/>
        <w:ind w:left="0"/>
        <w:jc w:val="both"/>
        <w:rPr>
          <w:rFonts w:asciiTheme="majorHAnsi" w:hAnsiTheme="majorHAnsi" w:cs="Arial"/>
          <w:i/>
          <w:sz w:val="24"/>
          <w:szCs w:val="24"/>
        </w:rPr>
      </w:pPr>
      <w:r>
        <w:rPr>
          <w:rFonts w:asciiTheme="majorHAnsi" w:hAnsiTheme="majorHAnsi" w:cs="Arial"/>
          <w:i/>
          <w:sz w:val="24"/>
          <w:szCs w:val="24"/>
        </w:rPr>
        <w:t>Do</w:t>
      </w:r>
      <w:r w:rsidRPr="00A55061">
        <w:rPr>
          <w:rFonts w:asciiTheme="majorHAnsi" w:hAnsiTheme="majorHAnsi" w:cs="Arial"/>
          <w:i/>
          <w:sz w:val="24"/>
          <w:szCs w:val="24"/>
        </w:rPr>
        <w:t xml:space="preserve"> you work in a development</w:t>
      </w:r>
      <w:r w:rsidR="005414A5">
        <w:rPr>
          <w:rFonts w:asciiTheme="majorHAnsi" w:hAnsiTheme="majorHAnsi" w:cs="Arial"/>
          <w:i/>
          <w:sz w:val="24"/>
          <w:szCs w:val="24"/>
        </w:rPr>
        <w:t>,</w:t>
      </w:r>
      <w:r w:rsidRPr="00A55061">
        <w:rPr>
          <w:rFonts w:asciiTheme="majorHAnsi" w:hAnsiTheme="majorHAnsi" w:cs="Arial"/>
          <w:i/>
          <w:sz w:val="24"/>
          <w:szCs w:val="24"/>
        </w:rPr>
        <w:t xml:space="preserve"> civil society</w:t>
      </w:r>
      <w:r w:rsidR="005414A5">
        <w:rPr>
          <w:rFonts w:asciiTheme="majorHAnsi" w:hAnsiTheme="majorHAnsi" w:cs="Arial"/>
          <w:i/>
          <w:sz w:val="24"/>
          <w:szCs w:val="24"/>
        </w:rPr>
        <w:t xml:space="preserve"> or private sector</w:t>
      </w:r>
      <w:r w:rsidR="005414A5" w:rsidRPr="005414A5">
        <w:rPr>
          <w:rFonts w:asciiTheme="majorHAnsi" w:hAnsiTheme="majorHAnsi" w:cs="Arial"/>
          <w:i/>
          <w:sz w:val="24"/>
          <w:szCs w:val="24"/>
        </w:rPr>
        <w:t xml:space="preserve"> </w:t>
      </w:r>
      <w:r w:rsidR="005414A5" w:rsidRPr="00A55061">
        <w:rPr>
          <w:rFonts w:asciiTheme="majorHAnsi" w:hAnsiTheme="majorHAnsi" w:cs="Arial"/>
          <w:i/>
          <w:sz w:val="24"/>
          <w:szCs w:val="24"/>
        </w:rPr>
        <w:t>organization</w:t>
      </w:r>
      <w:r w:rsidR="005414A5">
        <w:rPr>
          <w:rFonts w:asciiTheme="majorHAnsi" w:hAnsiTheme="majorHAnsi" w:cs="Arial"/>
          <w:i/>
          <w:sz w:val="24"/>
          <w:szCs w:val="24"/>
        </w:rPr>
        <w:t>? Or</w:t>
      </w:r>
      <w:r w:rsidR="005414A5" w:rsidRPr="00A55061">
        <w:rPr>
          <w:rFonts w:asciiTheme="majorHAnsi" w:hAnsiTheme="majorHAnsi" w:cs="Arial"/>
          <w:i/>
          <w:sz w:val="24"/>
          <w:szCs w:val="24"/>
        </w:rPr>
        <w:t xml:space="preserve"> </w:t>
      </w:r>
      <w:r w:rsidR="005414A5">
        <w:rPr>
          <w:rFonts w:asciiTheme="majorHAnsi" w:hAnsiTheme="majorHAnsi" w:cs="Arial"/>
          <w:i/>
          <w:sz w:val="24"/>
          <w:szCs w:val="24"/>
        </w:rPr>
        <w:t>an</w:t>
      </w:r>
      <w:r w:rsidRPr="00A55061">
        <w:rPr>
          <w:rFonts w:asciiTheme="majorHAnsi" w:hAnsiTheme="majorHAnsi" w:cs="Arial"/>
          <w:i/>
          <w:sz w:val="24"/>
          <w:szCs w:val="24"/>
        </w:rPr>
        <w:t xml:space="preserve"> </w:t>
      </w:r>
      <w:r>
        <w:rPr>
          <w:rFonts w:asciiTheme="majorHAnsi" w:hAnsiTheme="majorHAnsi" w:cs="Arial"/>
          <w:i/>
          <w:sz w:val="24"/>
          <w:szCs w:val="24"/>
        </w:rPr>
        <w:t>academic</w:t>
      </w:r>
      <w:r w:rsidR="005414A5">
        <w:rPr>
          <w:rFonts w:asciiTheme="majorHAnsi" w:hAnsiTheme="majorHAnsi" w:cs="Arial"/>
          <w:i/>
          <w:sz w:val="24"/>
          <w:szCs w:val="24"/>
        </w:rPr>
        <w:t>,</w:t>
      </w:r>
      <w:r>
        <w:rPr>
          <w:rFonts w:asciiTheme="majorHAnsi" w:hAnsiTheme="majorHAnsi" w:cs="Arial"/>
          <w:i/>
          <w:sz w:val="24"/>
          <w:szCs w:val="24"/>
        </w:rPr>
        <w:t xml:space="preserve"> parastatal or</w:t>
      </w:r>
      <w:r w:rsidRPr="00A55061">
        <w:rPr>
          <w:rFonts w:asciiTheme="majorHAnsi" w:hAnsiTheme="majorHAnsi" w:cs="Arial"/>
          <w:i/>
          <w:sz w:val="24"/>
          <w:szCs w:val="24"/>
        </w:rPr>
        <w:t xml:space="preserve"> government</w:t>
      </w:r>
      <w:r w:rsidR="005414A5">
        <w:rPr>
          <w:rFonts w:asciiTheme="majorHAnsi" w:hAnsiTheme="majorHAnsi" w:cs="Arial"/>
          <w:i/>
          <w:sz w:val="24"/>
          <w:szCs w:val="24"/>
        </w:rPr>
        <w:t xml:space="preserve"> institution</w:t>
      </w:r>
      <w:r>
        <w:rPr>
          <w:rFonts w:asciiTheme="majorHAnsi" w:hAnsiTheme="majorHAnsi" w:cs="Arial"/>
          <w:i/>
          <w:sz w:val="24"/>
          <w:szCs w:val="24"/>
        </w:rPr>
        <w:t>?</w:t>
      </w:r>
      <w:r w:rsidRPr="00A55061">
        <w:rPr>
          <w:rFonts w:asciiTheme="majorHAnsi" w:hAnsiTheme="majorHAnsi" w:cs="Arial"/>
          <w:i/>
          <w:sz w:val="24"/>
          <w:szCs w:val="24"/>
        </w:rPr>
        <w:t xml:space="preserve"> </w:t>
      </w:r>
      <w:r w:rsidR="00162EDB">
        <w:rPr>
          <w:rFonts w:asciiTheme="majorHAnsi" w:hAnsiTheme="majorHAnsi" w:cs="Arial"/>
          <w:i/>
          <w:sz w:val="24"/>
          <w:szCs w:val="24"/>
        </w:rPr>
        <w:t>O</w:t>
      </w:r>
      <w:r w:rsidR="003D4D89" w:rsidRPr="00A55061">
        <w:rPr>
          <w:rFonts w:asciiTheme="majorHAnsi" w:hAnsiTheme="majorHAnsi" w:cs="Arial"/>
          <w:i/>
          <w:sz w:val="24"/>
          <w:szCs w:val="24"/>
        </w:rPr>
        <w:t>r</w:t>
      </w:r>
      <w:r w:rsidR="00162EDB">
        <w:rPr>
          <w:rFonts w:asciiTheme="majorHAnsi" w:hAnsiTheme="majorHAnsi" w:cs="Arial"/>
          <w:i/>
          <w:sz w:val="24"/>
          <w:szCs w:val="24"/>
        </w:rPr>
        <w:t xml:space="preserve"> are </w:t>
      </w:r>
      <w:r w:rsidR="005414A5">
        <w:rPr>
          <w:rFonts w:asciiTheme="majorHAnsi" w:hAnsiTheme="majorHAnsi" w:cs="Arial"/>
          <w:i/>
          <w:sz w:val="24"/>
          <w:szCs w:val="24"/>
        </w:rPr>
        <w:t xml:space="preserve">you </w:t>
      </w:r>
      <w:r w:rsidR="00162EDB">
        <w:rPr>
          <w:rFonts w:asciiTheme="majorHAnsi" w:hAnsiTheme="majorHAnsi" w:cs="Arial"/>
          <w:i/>
          <w:sz w:val="24"/>
          <w:szCs w:val="24"/>
        </w:rPr>
        <w:t>a woman P</w:t>
      </w:r>
      <w:r w:rsidR="00B46F2D" w:rsidRPr="00A55061">
        <w:rPr>
          <w:rFonts w:asciiTheme="majorHAnsi" w:hAnsiTheme="majorHAnsi" w:cs="Arial"/>
          <w:i/>
          <w:sz w:val="24"/>
          <w:szCs w:val="24"/>
        </w:rPr>
        <w:t>arliamentarian, a political party leader, student leader</w:t>
      </w:r>
      <w:r w:rsidR="005F4121" w:rsidRPr="00A55061">
        <w:rPr>
          <w:rFonts w:asciiTheme="majorHAnsi" w:hAnsiTheme="majorHAnsi" w:cs="Arial"/>
          <w:i/>
          <w:sz w:val="24"/>
          <w:szCs w:val="24"/>
        </w:rPr>
        <w:t xml:space="preserve">, </w:t>
      </w:r>
      <w:r w:rsidR="00A55061" w:rsidRPr="00A55061">
        <w:rPr>
          <w:rFonts w:asciiTheme="majorHAnsi" w:hAnsiTheme="majorHAnsi" w:cs="Arial"/>
          <w:i/>
          <w:sz w:val="24"/>
          <w:szCs w:val="24"/>
        </w:rPr>
        <w:t>African</w:t>
      </w:r>
      <w:r w:rsidR="005F4121" w:rsidRPr="00A55061">
        <w:rPr>
          <w:rFonts w:asciiTheme="majorHAnsi" w:hAnsiTheme="majorHAnsi" w:cs="Arial"/>
          <w:i/>
          <w:sz w:val="24"/>
          <w:szCs w:val="24"/>
        </w:rPr>
        <w:t xml:space="preserve"> economist</w:t>
      </w:r>
      <w:r w:rsidR="00162EDB">
        <w:rPr>
          <w:rFonts w:asciiTheme="majorHAnsi" w:hAnsiTheme="majorHAnsi" w:cs="Arial"/>
          <w:i/>
          <w:sz w:val="24"/>
          <w:szCs w:val="24"/>
        </w:rPr>
        <w:t>?</w:t>
      </w:r>
      <w:r w:rsidR="003D4D89" w:rsidRPr="00A55061">
        <w:rPr>
          <w:rFonts w:asciiTheme="majorHAnsi" w:hAnsiTheme="majorHAnsi" w:cs="Arial"/>
          <w:i/>
          <w:sz w:val="24"/>
          <w:szCs w:val="24"/>
        </w:rPr>
        <w:t xml:space="preserve"> </w:t>
      </w:r>
    </w:p>
    <w:p w:rsidR="00162EDB" w:rsidRPr="00162EDB" w:rsidRDefault="00162EDB" w:rsidP="00162EDB">
      <w:pPr>
        <w:pStyle w:val="ListParagraph"/>
        <w:tabs>
          <w:tab w:val="left" w:pos="6738"/>
        </w:tabs>
        <w:spacing w:line="360" w:lineRule="auto"/>
        <w:ind w:left="0"/>
        <w:jc w:val="center"/>
        <w:rPr>
          <w:rFonts w:asciiTheme="majorHAnsi" w:hAnsiTheme="majorHAnsi" w:cs="Arial"/>
          <w:b/>
          <w:sz w:val="24"/>
          <w:szCs w:val="24"/>
        </w:rPr>
      </w:pPr>
      <w:r w:rsidRPr="00162EDB">
        <w:rPr>
          <w:rFonts w:asciiTheme="majorHAnsi" w:hAnsiTheme="majorHAnsi" w:cs="Arial"/>
          <w:b/>
          <w:sz w:val="24"/>
          <w:szCs w:val="24"/>
        </w:rPr>
        <w:t>T</w:t>
      </w:r>
      <w:r w:rsidR="003D4D89" w:rsidRPr="00162EDB">
        <w:rPr>
          <w:rFonts w:asciiTheme="majorHAnsi" w:hAnsiTheme="majorHAnsi" w:cs="Arial"/>
          <w:b/>
          <w:sz w:val="24"/>
          <w:szCs w:val="24"/>
        </w:rPr>
        <w:t xml:space="preserve">hen the </w:t>
      </w:r>
      <w:r>
        <w:rPr>
          <w:rFonts w:asciiTheme="majorHAnsi" w:hAnsiTheme="majorHAnsi" w:cs="Arial"/>
          <w:b/>
          <w:sz w:val="24"/>
          <w:szCs w:val="24"/>
        </w:rPr>
        <w:t>African Women</w:t>
      </w:r>
      <w:r w:rsidR="00A55061" w:rsidRPr="00162EDB">
        <w:rPr>
          <w:rFonts w:asciiTheme="majorHAnsi" w:hAnsiTheme="majorHAnsi" w:cs="Arial"/>
          <w:b/>
          <w:sz w:val="24"/>
          <w:szCs w:val="24"/>
        </w:rPr>
        <w:t xml:space="preserve"> Studies Centre </w:t>
      </w:r>
      <w:r w:rsidRPr="00162EDB">
        <w:rPr>
          <w:rFonts w:asciiTheme="majorHAnsi" w:hAnsiTheme="majorHAnsi" w:cs="Arial"/>
          <w:b/>
          <w:sz w:val="24"/>
          <w:szCs w:val="24"/>
        </w:rPr>
        <w:t>is the place</w:t>
      </w:r>
      <w:r w:rsidR="003D4D89" w:rsidRPr="00162EDB">
        <w:rPr>
          <w:rFonts w:asciiTheme="majorHAnsi" w:hAnsiTheme="majorHAnsi" w:cs="Arial"/>
          <w:b/>
          <w:sz w:val="24"/>
          <w:szCs w:val="24"/>
        </w:rPr>
        <w:t xml:space="preserve"> you</w:t>
      </w:r>
      <w:r w:rsidRPr="00162EDB">
        <w:rPr>
          <w:rFonts w:asciiTheme="majorHAnsi" w:hAnsiTheme="majorHAnsi" w:cs="Arial"/>
          <w:b/>
          <w:sz w:val="24"/>
          <w:szCs w:val="24"/>
        </w:rPr>
        <w:t xml:space="preserve"> need!</w:t>
      </w:r>
    </w:p>
    <w:p w:rsidR="002072E7" w:rsidRPr="00162EDB" w:rsidRDefault="003D4D89" w:rsidP="00C37773">
      <w:pPr>
        <w:pStyle w:val="ListParagraph"/>
        <w:tabs>
          <w:tab w:val="left" w:pos="6738"/>
        </w:tabs>
        <w:spacing w:line="360" w:lineRule="auto"/>
        <w:ind w:left="0"/>
        <w:jc w:val="both"/>
        <w:rPr>
          <w:rFonts w:asciiTheme="majorHAnsi" w:hAnsiTheme="majorHAnsi" w:cs="Arial"/>
          <w:i/>
          <w:sz w:val="24"/>
          <w:szCs w:val="24"/>
        </w:rPr>
      </w:pPr>
      <w:r w:rsidRPr="00A55061">
        <w:rPr>
          <w:rFonts w:asciiTheme="majorHAnsi" w:hAnsiTheme="majorHAnsi" w:cs="Arial"/>
          <w:i/>
          <w:sz w:val="24"/>
          <w:szCs w:val="24"/>
        </w:rPr>
        <w:t xml:space="preserve">The African </w:t>
      </w:r>
      <w:r w:rsidR="00A55061">
        <w:rPr>
          <w:rFonts w:asciiTheme="majorHAnsi" w:hAnsiTheme="majorHAnsi" w:cs="Arial"/>
          <w:i/>
          <w:sz w:val="24"/>
          <w:szCs w:val="24"/>
        </w:rPr>
        <w:t>W</w:t>
      </w:r>
      <w:r w:rsidR="00B3506B" w:rsidRPr="00A55061">
        <w:rPr>
          <w:rFonts w:asciiTheme="majorHAnsi" w:hAnsiTheme="majorHAnsi" w:cs="Arial"/>
          <w:i/>
          <w:sz w:val="24"/>
          <w:szCs w:val="24"/>
        </w:rPr>
        <w:t>omen</w:t>
      </w:r>
      <w:r w:rsidR="003D5629">
        <w:rPr>
          <w:rFonts w:asciiTheme="majorHAnsi" w:hAnsiTheme="majorHAnsi" w:cs="Arial"/>
          <w:i/>
          <w:sz w:val="24"/>
          <w:szCs w:val="24"/>
        </w:rPr>
        <w:t>’s</w:t>
      </w:r>
      <w:r w:rsidR="00A55061">
        <w:rPr>
          <w:rFonts w:asciiTheme="majorHAnsi" w:hAnsiTheme="majorHAnsi" w:cs="Arial"/>
          <w:i/>
          <w:sz w:val="24"/>
          <w:szCs w:val="24"/>
        </w:rPr>
        <w:t xml:space="preserve"> Studies C</w:t>
      </w:r>
      <w:r w:rsidR="00B3506B" w:rsidRPr="00A55061">
        <w:rPr>
          <w:rFonts w:asciiTheme="majorHAnsi" w:hAnsiTheme="majorHAnsi" w:cs="Arial"/>
          <w:i/>
          <w:sz w:val="24"/>
          <w:szCs w:val="24"/>
        </w:rPr>
        <w:t>entre recognizes</w:t>
      </w:r>
      <w:r w:rsidRPr="00A55061">
        <w:rPr>
          <w:rFonts w:asciiTheme="majorHAnsi" w:hAnsiTheme="majorHAnsi" w:cs="Arial"/>
          <w:i/>
          <w:sz w:val="24"/>
          <w:szCs w:val="24"/>
        </w:rPr>
        <w:t xml:space="preserve"> that </w:t>
      </w:r>
      <w:r w:rsidR="00B3506B" w:rsidRPr="00A55061">
        <w:rPr>
          <w:rFonts w:asciiTheme="majorHAnsi" w:hAnsiTheme="majorHAnsi" w:cs="Arial"/>
          <w:i/>
          <w:sz w:val="24"/>
          <w:szCs w:val="24"/>
        </w:rPr>
        <w:t>the experiences of African women in almost all spheres</w:t>
      </w:r>
      <w:r w:rsidR="00A55061">
        <w:rPr>
          <w:rFonts w:asciiTheme="majorHAnsi" w:hAnsiTheme="majorHAnsi" w:cs="Arial"/>
          <w:i/>
          <w:sz w:val="24"/>
          <w:szCs w:val="24"/>
        </w:rPr>
        <w:t xml:space="preserve"> of life have been invisible.</w:t>
      </w:r>
      <w:r w:rsidR="00B3506B" w:rsidRPr="00A55061">
        <w:rPr>
          <w:rFonts w:asciiTheme="majorHAnsi" w:hAnsiTheme="majorHAnsi" w:cs="Arial"/>
          <w:i/>
          <w:sz w:val="24"/>
          <w:szCs w:val="24"/>
        </w:rPr>
        <w:t xml:space="preserve"> African women have often not spoken for themselves, neither have their experiences been utilized to shape, order and name the world in which we live. This realization is thus reflected in the </w:t>
      </w:r>
      <w:r w:rsidR="00A55061">
        <w:rPr>
          <w:rFonts w:asciiTheme="majorHAnsi" w:hAnsiTheme="majorHAnsi" w:cs="Arial"/>
          <w:i/>
          <w:sz w:val="24"/>
          <w:szCs w:val="24"/>
        </w:rPr>
        <w:t>Short Courses the C</w:t>
      </w:r>
      <w:r w:rsidR="00B3506B" w:rsidRPr="00A55061">
        <w:rPr>
          <w:rFonts w:asciiTheme="majorHAnsi" w:hAnsiTheme="majorHAnsi" w:cs="Arial"/>
          <w:i/>
          <w:sz w:val="24"/>
          <w:szCs w:val="24"/>
        </w:rPr>
        <w:t xml:space="preserve">entre is offering, </w:t>
      </w:r>
      <w:r w:rsidR="00162EDB">
        <w:rPr>
          <w:rFonts w:asciiTheme="majorHAnsi" w:hAnsiTheme="majorHAnsi" w:cs="Arial"/>
          <w:i/>
          <w:sz w:val="24"/>
          <w:szCs w:val="24"/>
        </w:rPr>
        <w:t>as the</w:t>
      </w:r>
      <w:r w:rsidR="00A55061">
        <w:rPr>
          <w:rFonts w:asciiTheme="majorHAnsi" w:hAnsiTheme="majorHAnsi" w:cs="Arial"/>
          <w:i/>
          <w:sz w:val="24"/>
          <w:szCs w:val="24"/>
        </w:rPr>
        <w:t xml:space="preserve"> </w:t>
      </w:r>
      <w:r w:rsidR="005414A5">
        <w:rPr>
          <w:rFonts w:asciiTheme="majorHAnsi" w:hAnsiTheme="majorHAnsi" w:cs="Arial"/>
          <w:i/>
          <w:sz w:val="24"/>
          <w:szCs w:val="24"/>
        </w:rPr>
        <w:t>Centre strive</w:t>
      </w:r>
      <w:r w:rsidR="00162EDB">
        <w:rPr>
          <w:rFonts w:asciiTheme="majorHAnsi" w:hAnsiTheme="majorHAnsi" w:cs="Arial"/>
          <w:i/>
          <w:sz w:val="24"/>
          <w:szCs w:val="24"/>
        </w:rPr>
        <w:t>s</w:t>
      </w:r>
      <w:r w:rsidR="00B3506B" w:rsidRPr="00A55061">
        <w:rPr>
          <w:rFonts w:asciiTheme="majorHAnsi" w:hAnsiTheme="majorHAnsi" w:cs="Arial"/>
          <w:i/>
          <w:sz w:val="24"/>
          <w:szCs w:val="24"/>
        </w:rPr>
        <w:t xml:space="preserve"> to build </w:t>
      </w:r>
      <w:r w:rsidR="008F2882">
        <w:rPr>
          <w:rFonts w:asciiTheme="majorHAnsi" w:hAnsiTheme="majorHAnsi" w:cs="Arial"/>
          <w:i/>
          <w:sz w:val="24"/>
          <w:szCs w:val="24"/>
        </w:rPr>
        <w:t>the capacity of African women</w:t>
      </w:r>
      <w:r w:rsidR="00162EDB">
        <w:rPr>
          <w:rFonts w:asciiTheme="majorHAnsi" w:hAnsiTheme="majorHAnsi" w:cs="Arial"/>
          <w:i/>
          <w:sz w:val="24"/>
          <w:szCs w:val="24"/>
        </w:rPr>
        <w:t xml:space="preserve"> and</w:t>
      </w:r>
      <w:r w:rsidR="00B3506B" w:rsidRPr="00A55061">
        <w:rPr>
          <w:rFonts w:asciiTheme="majorHAnsi" w:hAnsiTheme="majorHAnsi" w:cs="Arial"/>
          <w:i/>
          <w:sz w:val="24"/>
          <w:szCs w:val="24"/>
        </w:rPr>
        <w:t xml:space="preserve"> ensure that African women’s experiences</w:t>
      </w:r>
      <w:r w:rsidR="00A4571A" w:rsidRPr="00A55061">
        <w:rPr>
          <w:rFonts w:asciiTheme="majorHAnsi" w:hAnsiTheme="majorHAnsi" w:cs="Arial"/>
          <w:i/>
          <w:sz w:val="24"/>
          <w:szCs w:val="24"/>
        </w:rPr>
        <w:t xml:space="preserve"> are part of mainstream knowledge development</w:t>
      </w:r>
      <w:r w:rsidR="008F2882">
        <w:rPr>
          <w:rFonts w:asciiTheme="majorHAnsi" w:hAnsiTheme="majorHAnsi" w:cs="Arial"/>
          <w:i/>
          <w:sz w:val="24"/>
          <w:szCs w:val="24"/>
        </w:rPr>
        <w:t>.</w:t>
      </w:r>
    </w:p>
    <w:p w:rsidR="00C37773" w:rsidRDefault="00C37773" w:rsidP="00C37773">
      <w:pPr>
        <w:pStyle w:val="ListParagraph"/>
        <w:tabs>
          <w:tab w:val="left" w:pos="6738"/>
        </w:tabs>
        <w:spacing w:line="360" w:lineRule="auto"/>
        <w:ind w:left="0"/>
        <w:jc w:val="both"/>
        <w:rPr>
          <w:rFonts w:asciiTheme="majorHAnsi" w:hAnsiTheme="majorHAnsi" w:cs="Arial"/>
          <w:b/>
          <w:sz w:val="24"/>
          <w:szCs w:val="24"/>
          <w:u w:val="single"/>
        </w:rPr>
      </w:pPr>
      <w:r w:rsidRPr="00D1586A">
        <w:rPr>
          <w:rFonts w:asciiTheme="majorHAnsi" w:hAnsiTheme="majorHAnsi" w:cs="Arial"/>
          <w:b/>
          <w:sz w:val="24"/>
          <w:szCs w:val="24"/>
          <w:u w:val="single"/>
        </w:rPr>
        <w:t>SCHEDULE FOR SHORT COURSES, FEBRUARY-</w:t>
      </w:r>
      <w:r>
        <w:rPr>
          <w:rFonts w:asciiTheme="majorHAnsi" w:hAnsiTheme="majorHAnsi" w:cs="Arial"/>
          <w:b/>
          <w:sz w:val="24"/>
          <w:szCs w:val="24"/>
          <w:u w:val="single"/>
        </w:rPr>
        <w:t>APRIL 2013</w:t>
      </w:r>
    </w:p>
    <w:p w:rsidR="00C37773" w:rsidRPr="001F2932" w:rsidRDefault="00C37773" w:rsidP="00C37773">
      <w:pPr>
        <w:pStyle w:val="ListParagraph"/>
        <w:tabs>
          <w:tab w:val="left" w:pos="6738"/>
        </w:tabs>
        <w:spacing w:line="240" w:lineRule="auto"/>
        <w:ind w:left="0"/>
        <w:jc w:val="both"/>
        <w:rPr>
          <w:rFonts w:asciiTheme="majorHAnsi" w:hAnsiTheme="majorHAnsi" w:cs="Arial"/>
          <w:b/>
          <w:sz w:val="24"/>
          <w:szCs w:val="24"/>
          <w:u w:val="single"/>
        </w:rPr>
      </w:pPr>
      <w:r w:rsidRPr="001F2932">
        <w:rPr>
          <w:rFonts w:asciiTheme="majorHAnsi" w:hAnsiTheme="majorHAnsi" w:cs="Arial"/>
          <w:sz w:val="24"/>
          <w:szCs w:val="24"/>
        </w:rPr>
        <w:t xml:space="preserve">The </w:t>
      </w:r>
      <w:r>
        <w:rPr>
          <w:rFonts w:asciiTheme="majorHAnsi" w:hAnsiTheme="majorHAnsi" w:cs="Arial"/>
          <w:sz w:val="24"/>
          <w:szCs w:val="24"/>
        </w:rPr>
        <w:t xml:space="preserve">University of Nairobi </w:t>
      </w:r>
      <w:r w:rsidR="00162EDB">
        <w:rPr>
          <w:rFonts w:asciiTheme="majorHAnsi" w:hAnsiTheme="majorHAnsi" w:cs="Arial"/>
          <w:sz w:val="24"/>
          <w:szCs w:val="24"/>
        </w:rPr>
        <w:t>invites applica</w:t>
      </w:r>
      <w:r w:rsidRPr="001F2932">
        <w:rPr>
          <w:rFonts w:asciiTheme="majorHAnsi" w:hAnsiTheme="majorHAnsi" w:cs="Arial"/>
          <w:sz w:val="24"/>
          <w:szCs w:val="24"/>
        </w:rPr>
        <w:t>t</w:t>
      </w:r>
      <w:r w:rsidR="00162EDB">
        <w:rPr>
          <w:rFonts w:asciiTheme="majorHAnsi" w:hAnsiTheme="majorHAnsi" w:cs="Arial"/>
          <w:sz w:val="24"/>
          <w:szCs w:val="24"/>
        </w:rPr>
        <w:t>ion</w:t>
      </w:r>
      <w:r w:rsidR="005414A5">
        <w:rPr>
          <w:rFonts w:asciiTheme="majorHAnsi" w:hAnsiTheme="majorHAnsi" w:cs="Arial"/>
          <w:sz w:val="24"/>
          <w:szCs w:val="24"/>
        </w:rPr>
        <w:t>s for</w:t>
      </w:r>
      <w:r w:rsidRPr="001F2932">
        <w:rPr>
          <w:rFonts w:asciiTheme="majorHAnsi" w:hAnsiTheme="majorHAnsi" w:cs="Arial"/>
          <w:sz w:val="24"/>
          <w:szCs w:val="24"/>
        </w:rPr>
        <w:t xml:space="preserve"> the following courses that will be offered between February and </w:t>
      </w:r>
      <w:r>
        <w:rPr>
          <w:rFonts w:asciiTheme="majorHAnsi" w:hAnsiTheme="majorHAnsi" w:cs="Arial"/>
          <w:sz w:val="24"/>
          <w:szCs w:val="24"/>
        </w:rPr>
        <w:t>April 2013</w:t>
      </w:r>
      <w:r w:rsidRPr="001F2932">
        <w:rPr>
          <w:rFonts w:asciiTheme="majorHAnsi" w:hAnsiTheme="majorHAnsi" w:cs="Arial"/>
          <w:sz w:val="24"/>
          <w:szCs w:val="24"/>
        </w:rPr>
        <w:t>.</w:t>
      </w:r>
    </w:p>
    <w:p w:rsidR="00C37773" w:rsidRPr="00D1586A" w:rsidRDefault="00C37773" w:rsidP="00C37773">
      <w:pPr>
        <w:pStyle w:val="ListParagraph"/>
        <w:spacing w:line="360" w:lineRule="auto"/>
        <w:ind w:left="0"/>
        <w:jc w:val="both"/>
        <w:rPr>
          <w:rFonts w:asciiTheme="majorHAnsi" w:hAnsiTheme="majorHAnsi" w:cs="Arial"/>
          <w:b/>
          <w:i/>
          <w:sz w:val="24"/>
          <w:szCs w:val="24"/>
        </w:rPr>
      </w:pPr>
    </w:p>
    <w:tbl>
      <w:tblPr>
        <w:tblStyle w:val="TableGrid"/>
        <w:tblW w:w="10456" w:type="dxa"/>
        <w:tblLook w:val="04A0"/>
      </w:tblPr>
      <w:tblGrid>
        <w:gridCol w:w="3936"/>
        <w:gridCol w:w="1213"/>
        <w:gridCol w:w="2189"/>
        <w:gridCol w:w="1701"/>
        <w:gridCol w:w="1417"/>
      </w:tblGrid>
      <w:tr w:rsidR="00C37773" w:rsidRPr="00D1586A" w:rsidTr="000E3453">
        <w:tc>
          <w:tcPr>
            <w:tcW w:w="3936" w:type="dxa"/>
          </w:tcPr>
          <w:p w:rsidR="00C37773" w:rsidRPr="00D1586A" w:rsidRDefault="00C37773" w:rsidP="000E3453">
            <w:pPr>
              <w:pStyle w:val="ListParagraph"/>
              <w:spacing w:line="360" w:lineRule="auto"/>
              <w:ind w:left="0"/>
              <w:jc w:val="both"/>
              <w:rPr>
                <w:rFonts w:asciiTheme="majorHAnsi" w:hAnsiTheme="majorHAnsi" w:cs="Arial"/>
                <w:b/>
                <w:sz w:val="24"/>
                <w:szCs w:val="24"/>
              </w:rPr>
            </w:pPr>
            <w:r>
              <w:rPr>
                <w:rFonts w:asciiTheme="majorHAnsi" w:hAnsiTheme="majorHAnsi" w:cs="Arial"/>
                <w:b/>
                <w:sz w:val="24"/>
                <w:szCs w:val="24"/>
              </w:rPr>
              <w:t>Title of the C</w:t>
            </w:r>
            <w:r w:rsidRPr="00D1586A">
              <w:rPr>
                <w:rFonts w:asciiTheme="majorHAnsi" w:hAnsiTheme="majorHAnsi" w:cs="Arial"/>
                <w:b/>
                <w:sz w:val="24"/>
                <w:szCs w:val="24"/>
              </w:rPr>
              <w:t>ourse</w:t>
            </w:r>
          </w:p>
        </w:tc>
        <w:tc>
          <w:tcPr>
            <w:tcW w:w="1213" w:type="dxa"/>
          </w:tcPr>
          <w:p w:rsidR="00C37773" w:rsidRPr="00D1586A" w:rsidRDefault="00C37773" w:rsidP="000E3453">
            <w:pPr>
              <w:pStyle w:val="ListParagraph"/>
              <w:spacing w:line="360" w:lineRule="auto"/>
              <w:ind w:left="0"/>
              <w:jc w:val="both"/>
              <w:rPr>
                <w:rFonts w:asciiTheme="majorHAnsi" w:hAnsiTheme="majorHAnsi" w:cs="Arial"/>
                <w:b/>
                <w:sz w:val="24"/>
                <w:szCs w:val="24"/>
              </w:rPr>
            </w:pPr>
            <w:r w:rsidRPr="00D1586A">
              <w:rPr>
                <w:rFonts w:asciiTheme="majorHAnsi" w:hAnsiTheme="majorHAnsi" w:cs="Arial"/>
                <w:b/>
                <w:sz w:val="24"/>
                <w:szCs w:val="24"/>
              </w:rPr>
              <w:t>Duration</w:t>
            </w:r>
          </w:p>
        </w:tc>
        <w:tc>
          <w:tcPr>
            <w:tcW w:w="2189" w:type="dxa"/>
          </w:tcPr>
          <w:p w:rsidR="00C37773" w:rsidRPr="00D1586A" w:rsidRDefault="00C37773" w:rsidP="000E3453">
            <w:pPr>
              <w:pStyle w:val="ListParagraph"/>
              <w:spacing w:line="360" w:lineRule="auto"/>
              <w:ind w:left="0"/>
              <w:jc w:val="both"/>
              <w:rPr>
                <w:rFonts w:asciiTheme="majorHAnsi" w:hAnsiTheme="majorHAnsi" w:cs="Arial"/>
                <w:b/>
                <w:sz w:val="24"/>
                <w:szCs w:val="24"/>
              </w:rPr>
            </w:pPr>
            <w:r>
              <w:rPr>
                <w:rFonts w:asciiTheme="majorHAnsi" w:hAnsiTheme="majorHAnsi" w:cs="Arial"/>
                <w:b/>
                <w:sz w:val="24"/>
                <w:szCs w:val="24"/>
              </w:rPr>
              <w:t>Date (2013</w:t>
            </w:r>
            <w:r w:rsidRPr="00D1586A">
              <w:rPr>
                <w:rFonts w:asciiTheme="majorHAnsi" w:hAnsiTheme="majorHAnsi" w:cs="Arial"/>
                <w:b/>
                <w:sz w:val="24"/>
                <w:szCs w:val="24"/>
              </w:rPr>
              <w:t>)</w:t>
            </w:r>
          </w:p>
        </w:tc>
        <w:tc>
          <w:tcPr>
            <w:tcW w:w="1701" w:type="dxa"/>
          </w:tcPr>
          <w:p w:rsidR="00C37773" w:rsidRPr="00D1586A" w:rsidRDefault="00C37773" w:rsidP="000E3453">
            <w:pPr>
              <w:pStyle w:val="ListParagraph"/>
              <w:spacing w:line="360" w:lineRule="auto"/>
              <w:ind w:left="0"/>
              <w:jc w:val="both"/>
              <w:rPr>
                <w:rFonts w:asciiTheme="majorHAnsi" w:hAnsiTheme="majorHAnsi" w:cs="Arial"/>
                <w:b/>
                <w:sz w:val="24"/>
                <w:szCs w:val="24"/>
              </w:rPr>
            </w:pPr>
            <w:r>
              <w:rPr>
                <w:rFonts w:asciiTheme="majorHAnsi" w:hAnsiTheme="majorHAnsi" w:cs="Arial"/>
                <w:b/>
                <w:sz w:val="24"/>
                <w:szCs w:val="24"/>
              </w:rPr>
              <w:t>Deadline for application</w:t>
            </w:r>
          </w:p>
        </w:tc>
        <w:tc>
          <w:tcPr>
            <w:tcW w:w="1417" w:type="dxa"/>
          </w:tcPr>
          <w:p w:rsidR="00C37773" w:rsidRPr="00D1586A" w:rsidRDefault="00C37773" w:rsidP="000E3453">
            <w:pPr>
              <w:pStyle w:val="ListParagraph"/>
              <w:spacing w:line="360" w:lineRule="auto"/>
              <w:ind w:left="0"/>
              <w:jc w:val="both"/>
              <w:rPr>
                <w:rFonts w:asciiTheme="majorHAnsi" w:hAnsiTheme="majorHAnsi" w:cs="Arial"/>
                <w:b/>
                <w:sz w:val="24"/>
                <w:szCs w:val="24"/>
              </w:rPr>
            </w:pPr>
            <w:r w:rsidRPr="00D1586A">
              <w:rPr>
                <w:rFonts w:asciiTheme="majorHAnsi" w:hAnsiTheme="majorHAnsi" w:cs="Arial"/>
                <w:b/>
                <w:sz w:val="24"/>
                <w:szCs w:val="24"/>
              </w:rPr>
              <w:t>Fee</w:t>
            </w:r>
          </w:p>
        </w:tc>
      </w:tr>
      <w:tr w:rsidR="00C37773" w:rsidRPr="00D1586A" w:rsidTr="000E3453">
        <w:tc>
          <w:tcPr>
            <w:tcW w:w="3936" w:type="dxa"/>
          </w:tcPr>
          <w:p w:rsidR="009816E6" w:rsidRPr="00D1586A" w:rsidRDefault="009816E6" w:rsidP="00DF455C">
            <w:pPr>
              <w:pStyle w:val="ListParagraph"/>
              <w:ind w:left="0"/>
              <w:rPr>
                <w:rFonts w:asciiTheme="majorHAnsi" w:hAnsiTheme="majorHAnsi" w:cs="Arial"/>
                <w:sz w:val="24"/>
                <w:szCs w:val="24"/>
              </w:rPr>
            </w:pPr>
            <w:r w:rsidRPr="00D1586A">
              <w:rPr>
                <w:rFonts w:asciiTheme="majorHAnsi" w:hAnsiTheme="majorHAnsi" w:cs="Arial"/>
                <w:sz w:val="24"/>
                <w:szCs w:val="24"/>
              </w:rPr>
              <w:t>Afri</w:t>
            </w:r>
            <w:r>
              <w:rPr>
                <w:rFonts w:asciiTheme="majorHAnsi" w:hAnsiTheme="majorHAnsi" w:cs="Arial"/>
                <w:sz w:val="24"/>
                <w:szCs w:val="24"/>
              </w:rPr>
              <w:t xml:space="preserve">can Women, Economic Policies and </w:t>
            </w:r>
            <w:r w:rsidRPr="00D1586A">
              <w:rPr>
                <w:rFonts w:asciiTheme="majorHAnsi" w:hAnsiTheme="majorHAnsi" w:cs="Arial"/>
                <w:sz w:val="24"/>
                <w:szCs w:val="24"/>
              </w:rPr>
              <w:t>Gender</w:t>
            </w:r>
            <w:r>
              <w:rPr>
                <w:rFonts w:asciiTheme="majorHAnsi" w:hAnsiTheme="majorHAnsi" w:cs="Arial"/>
                <w:sz w:val="24"/>
                <w:szCs w:val="24"/>
              </w:rPr>
              <w:t xml:space="preserve"> Aware</w:t>
            </w:r>
            <w:r w:rsidRPr="00D1586A">
              <w:rPr>
                <w:rFonts w:asciiTheme="majorHAnsi" w:hAnsiTheme="majorHAnsi" w:cs="Arial"/>
                <w:sz w:val="24"/>
                <w:szCs w:val="24"/>
              </w:rPr>
              <w:t xml:space="preserve"> Budgeting</w:t>
            </w:r>
          </w:p>
        </w:tc>
        <w:tc>
          <w:tcPr>
            <w:tcW w:w="1213" w:type="dxa"/>
          </w:tcPr>
          <w:p w:rsidR="00C37773" w:rsidRPr="00D1586A" w:rsidRDefault="00C37773" w:rsidP="000E3453">
            <w:pPr>
              <w:pStyle w:val="ListParagraph"/>
              <w:ind w:left="0"/>
              <w:jc w:val="both"/>
              <w:rPr>
                <w:rFonts w:asciiTheme="majorHAnsi" w:hAnsiTheme="majorHAnsi" w:cs="Arial"/>
                <w:sz w:val="24"/>
                <w:szCs w:val="24"/>
              </w:rPr>
            </w:pPr>
            <w:r w:rsidRPr="00D1586A">
              <w:rPr>
                <w:rFonts w:asciiTheme="majorHAnsi" w:hAnsiTheme="majorHAnsi" w:cs="Arial"/>
                <w:sz w:val="24"/>
                <w:szCs w:val="24"/>
              </w:rPr>
              <w:t>5 days</w:t>
            </w:r>
          </w:p>
        </w:tc>
        <w:tc>
          <w:tcPr>
            <w:tcW w:w="2189" w:type="dxa"/>
          </w:tcPr>
          <w:p w:rsidR="00C37773" w:rsidRPr="00D1586A" w:rsidRDefault="00C37773" w:rsidP="000E3453">
            <w:pPr>
              <w:jc w:val="both"/>
              <w:rPr>
                <w:rFonts w:asciiTheme="majorHAnsi" w:hAnsiTheme="majorHAnsi"/>
                <w:sz w:val="24"/>
                <w:szCs w:val="24"/>
              </w:rPr>
            </w:pPr>
            <w:r>
              <w:rPr>
                <w:rFonts w:asciiTheme="majorHAnsi" w:hAnsiTheme="majorHAnsi"/>
                <w:sz w:val="24"/>
                <w:szCs w:val="24"/>
              </w:rPr>
              <w:t>February:18</w:t>
            </w:r>
            <w:r w:rsidRPr="00D1586A">
              <w:rPr>
                <w:rFonts w:asciiTheme="majorHAnsi" w:hAnsiTheme="majorHAnsi"/>
                <w:sz w:val="24"/>
                <w:szCs w:val="24"/>
                <w:vertAlign w:val="superscript"/>
              </w:rPr>
              <w:t>th</w:t>
            </w:r>
            <w:r>
              <w:rPr>
                <w:rFonts w:asciiTheme="majorHAnsi" w:hAnsiTheme="majorHAnsi"/>
                <w:sz w:val="24"/>
                <w:szCs w:val="24"/>
              </w:rPr>
              <w:t>-</w:t>
            </w:r>
            <w:r w:rsidRPr="00D1586A">
              <w:rPr>
                <w:rFonts w:asciiTheme="majorHAnsi" w:hAnsiTheme="majorHAnsi"/>
                <w:sz w:val="24"/>
                <w:szCs w:val="24"/>
              </w:rPr>
              <w:t>2</w:t>
            </w:r>
            <w:r>
              <w:rPr>
                <w:rFonts w:asciiTheme="majorHAnsi" w:hAnsiTheme="majorHAnsi"/>
                <w:sz w:val="24"/>
                <w:szCs w:val="24"/>
              </w:rPr>
              <w:t>2</w:t>
            </w:r>
            <w:r w:rsidRPr="00AE3CB8">
              <w:rPr>
                <w:rFonts w:asciiTheme="majorHAnsi" w:hAnsiTheme="majorHAnsi"/>
                <w:sz w:val="24"/>
                <w:szCs w:val="24"/>
                <w:vertAlign w:val="superscript"/>
              </w:rPr>
              <w:t>nd</w:t>
            </w:r>
            <w:r>
              <w:rPr>
                <w:rFonts w:asciiTheme="majorHAnsi" w:hAnsiTheme="majorHAnsi"/>
                <w:sz w:val="24"/>
                <w:szCs w:val="24"/>
              </w:rPr>
              <w:t xml:space="preserve"> </w:t>
            </w:r>
          </w:p>
          <w:p w:rsidR="00C37773" w:rsidRPr="00D1586A" w:rsidRDefault="00C37773" w:rsidP="000E3453">
            <w:pPr>
              <w:pStyle w:val="ListParagraph"/>
              <w:ind w:left="0"/>
              <w:jc w:val="both"/>
              <w:rPr>
                <w:rFonts w:asciiTheme="majorHAnsi" w:hAnsiTheme="majorHAnsi" w:cs="Arial"/>
                <w:sz w:val="24"/>
                <w:szCs w:val="24"/>
              </w:rPr>
            </w:pPr>
          </w:p>
        </w:tc>
        <w:tc>
          <w:tcPr>
            <w:tcW w:w="1701" w:type="dxa"/>
          </w:tcPr>
          <w:p w:rsidR="00C37773" w:rsidRPr="00D1586A" w:rsidRDefault="00C37773" w:rsidP="000E3453">
            <w:pPr>
              <w:pStyle w:val="ListParagraph"/>
              <w:ind w:left="0"/>
              <w:jc w:val="both"/>
              <w:rPr>
                <w:rFonts w:asciiTheme="majorHAnsi" w:hAnsiTheme="majorHAnsi" w:cs="Arial"/>
                <w:sz w:val="24"/>
                <w:szCs w:val="24"/>
              </w:rPr>
            </w:pPr>
            <w:r>
              <w:rPr>
                <w:rFonts w:asciiTheme="majorHAnsi" w:hAnsiTheme="majorHAnsi" w:cs="Arial"/>
                <w:sz w:val="24"/>
                <w:szCs w:val="24"/>
              </w:rPr>
              <w:t>15</w:t>
            </w:r>
            <w:r w:rsidRPr="00C37773">
              <w:rPr>
                <w:rFonts w:asciiTheme="majorHAnsi" w:hAnsiTheme="majorHAnsi" w:cs="Arial"/>
                <w:sz w:val="24"/>
                <w:szCs w:val="24"/>
                <w:vertAlign w:val="superscript"/>
              </w:rPr>
              <w:t>th</w:t>
            </w:r>
            <w:r>
              <w:rPr>
                <w:rFonts w:asciiTheme="majorHAnsi" w:hAnsiTheme="majorHAnsi" w:cs="Arial"/>
                <w:sz w:val="24"/>
                <w:szCs w:val="24"/>
              </w:rPr>
              <w:t xml:space="preserve">  February</w:t>
            </w:r>
          </w:p>
        </w:tc>
        <w:tc>
          <w:tcPr>
            <w:tcW w:w="1417" w:type="dxa"/>
          </w:tcPr>
          <w:p w:rsidR="00C37773" w:rsidRPr="00D1586A" w:rsidRDefault="003D5629" w:rsidP="000E3453">
            <w:pPr>
              <w:pStyle w:val="ListParagraph"/>
              <w:ind w:left="0"/>
              <w:jc w:val="both"/>
              <w:rPr>
                <w:rFonts w:asciiTheme="majorHAnsi" w:hAnsiTheme="majorHAnsi" w:cs="Arial"/>
                <w:sz w:val="24"/>
                <w:szCs w:val="24"/>
              </w:rPr>
            </w:pPr>
            <w:r>
              <w:rPr>
                <w:rFonts w:asciiTheme="majorHAnsi" w:hAnsiTheme="majorHAnsi" w:cs="Arial"/>
                <w:sz w:val="24"/>
                <w:szCs w:val="24"/>
              </w:rPr>
              <w:t>8</w:t>
            </w:r>
            <w:r w:rsidR="00C37773" w:rsidRPr="00D1586A">
              <w:rPr>
                <w:rFonts w:asciiTheme="majorHAnsi" w:hAnsiTheme="majorHAnsi" w:cs="Arial"/>
                <w:sz w:val="24"/>
                <w:szCs w:val="24"/>
              </w:rPr>
              <w:t>,000.00</w:t>
            </w:r>
          </w:p>
        </w:tc>
      </w:tr>
      <w:tr w:rsidR="00C37773" w:rsidRPr="00D1586A" w:rsidTr="000E3453">
        <w:tc>
          <w:tcPr>
            <w:tcW w:w="3936" w:type="dxa"/>
          </w:tcPr>
          <w:p w:rsidR="00C37773" w:rsidRPr="00D1586A" w:rsidRDefault="009816E6" w:rsidP="00DF455C">
            <w:pPr>
              <w:pStyle w:val="ListParagraph"/>
              <w:ind w:left="0"/>
              <w:rPr>
                <w:rFonts w:asciiTheme="majorHAnsi" w:hAnsiTheme="majorHAnsi" w:cs="Arial"/>
                <w:sz w:val="24"/>
                <w:szCs w:val="24"/>
              </w:rPr>
            </w:pPr>
            <w:r>
              <w:rPr>
                <w:rFonts w:asciiTheme="majorHAnsi" w:hAnsiTheme="majorHAnsi" w:cs="Arial"/>
                <w:sz w:val="24"/>
                <w:szCs w:val="24"/>
              </w:rPr>
              <w:t>Writing Stories based on Personal Life E</w:t>
            </w:r>
            <w:r w:rsidR="00C37773" w:rsidRPr="00D1586A">
              <w:rPr>
                <w:rFonts w:asciiTheme="majorHAnsi" w:hAnsiTheme="majorHAnsi" w:cs="Arial"/>
                <w:sz w:val="24"/>
                <w:szCs w:val="24"/>
              </w:rPr>
              <w:t xml:space="preserve">xperiences </w:t>
            </w:r>
          </w:p>
        </w:tc>
        <w:tc>
          <w:tcPr>
            <w:tcW w:w="1213" w:type="dxa"/>
          </w:tcPr>
          <w:p w:rsidR="00C37773" w:rsidRPr="00D1586A" w:rsidRDefault="00C37773" w:rsidP="000E3453">
            <w:pPr>
              <w:pStyle w:val="ListParagraph"/>
              <w:ind w:left="0"/>
              <w:jc w:val="both"/>
              <w:rPr>
                <w:rFonts w:asciiTheme="majorHAnsi" w:hAnsiTheme="majorHAnsi" w:cs="Arial"/>
                <w:sz w:val="24"/>
                <w:szCs w:val="24"/>
              </w:rPr>
            </w:pPr>
            <w:r w:rsidRPr="00D1586A">
              <w:rPr>
                <w:rFonts w:asciiTheme="majorHAnsi" w:hAnsiTheme="majorHAnsi" w:cs="Arial"/>
                <w:sz w:val="24"/>
                <w:szCs w:val="24"/>
              </w:rPr>
              <w:t>5 days</w:t>
            </w:r>
          </w:p>
        </w:tc>
        <w:tc>
          <w:tcPr>
            <w:tcW w:w="2189" w:type="dxa"/>
          </w:tcPr>
          <w:p w:rsidR="00C37773" w:rsidRPr="00D1586A" w:rsidRDefault="00C37773" w:rsidP="000E3453">
            <w:pPr>
              <w:jc w:val="both"/>
              <w:rPr>
                <w:rFonts w:asciiTheme="majorHAnsi" w:hAnsiTheme="majorHAnsi"/>
                <w:sz w:val="24"/>
                <w:szCs w:val="24"/>
              </w:rPr>
            </w:pPr>
            <w:r w:rsidRPr="00D1586A">
              <w:rPr>
                <w:rFonts w:asciiTheme="majorHAnsi" w:hAnsiTheme="majorHAnsi"/>
                <w:sz w:val="24"/>
                <w:szCs w:val="24"/>
              </w:rPr>
              <w:t>March: 1</w:t>
            </w:r>
            <w:r w:rsidR="00DF455C">
              <w:rPr>
                <w:rFonts w:asciiTheme="majorHAnsi" w:hAnsiTheme="majorHAnsi"/>
                <w:sz w:val="24"/>
                <w:szCs w:val="24"/>
              </w:rPr>
              <w:t>8</w:t>
            </w:r>
            <w:r w:rsidRPr="00D1586A">
              <w:rPr>
                <w:rFonts w:asciiTheme="majorHAnsi" w:hAnsiTheme="majorHAnsi"/>
                <w:sz w:val="24"/>
                <w:szCs w:val="24"/>
                <w:vertAlign w:val="superscript"/>
              </w:rPr>
              <w:t>th</w:t>
            </w:r>
            <w:r>
              <w:rPr>
                <w:rFonts w:asciiTheme="majorHAnsi" w:hAnsiTheme="majorHAnsi"/>
                <w:sz w:val="24"/>
                <w:szCs w:val="24"/>
              </w:rPr>
              <w:t xml:space="preserve"> – </w:t>
            </w:r>
            <w:r w:rsidR="00DF455C">
              <w:rPr>
                <w:rFonts w:asciiTheme="majorHAnsi" w:hAnsiTheme="majorHAnsi"/>
                <w:sz w:val="24"/>
                <w:szCs w:val="24"/>
              </w:rPr>
              <w:t>22</w:t>
            </w:r>
            <w:r w:rsidR="00DF455C" w:rsidRPr="00DF455C">
              <w:rPr>
                <w:rFonts w:asciiTheme="majorHAnsi" w:hAnsiTheme="majorHAnsi"/>
                <w:sz w:val="24"/>
                <w:szCs w:val="24"/>
                <w:vertAlign w:val="superscript"/>
              </w:rPr>
              <w:t>nd</w:t>
            </w:r>
            <w:r w:rsidR="00DF455C">
              <w:rPr>
                <w:rFonts w:asciiTheme="majorHAnsi" w:hAnsiTheme="majorHAnsi"/>
                <w:sz w:val="24"/>
                <w:szCs w:val="24"/>
              </w:rPr>
              <w:t xml:space="preserve"> </w:t>
            </w:r>
          </w:p>
          <w:p w:rsidR="00C37773" w:rsidRPr="00D1586A" w:rsidRDefault="00C37773" w:rsidP="000E3453">
            <w:pPr>
              <w:pStyle w:val="ListParagraph"/>
              <w:ind w:left="0"/>
              <w:jc w:val="both"/>
              <w:rPr>
                <w:rFonts w:asciiTheme="majorHAnsi" w:hAnsiTheme="majorHAnsi" w:cs="Arial"/>
                <w:sz w:val="24"/>
                <w:szCs w:val="24"/>
              </w:rPr>
            </w:pPr>
          </w:p>
        </w:tc>
        <w:tc>
          <w:tcPr>
            <w:tcW w:w="1701" w:type="dxa"/>
          </w:tcPr>
          <w:p w:rsidR="00C37773" w:rsidRPr="00D1586A" w:rsidRDefault="00DF455C" w:rsidP="000E3453">
            <w:pPr>
              <w:pStyle w:val="ListParagraph"/>
              <w:ind w:left="0"/>
              <w:jc w:val="both"/>
              <w:rPr>
                <w:rFonts w:asciiTheme="majorHAnsi" w:hAnsiTheme="majorHAnsi" w:cs="Arial"/>
                <w:sz w:val="24"/>
                <w:szCs w:val="24"/>
              </w:rPr>
            </w:pPr>
            <w:r>
              <w:rPr>
                <w:rFonts w:asciiTheme="majorHAnsi" w:hAnsiTheme="majorHAnsi" w:cs="Arial"/>
                <w:sz w:val="24"/>
                <w:szCs w:val="24"/>
              </w:rPr>
              <w:t>15</w:t>
            </w:r>
            <w:r w:rsidR="00C37773">
              <w:rPr>
                <w:rFonts w:asciiTheme="majorHAnsi" w:hAnsiTheme="majorHAnsi" w:cs="Arial"/>
                <w:sz w:val="24"/>
                <w:szCs w:val="24"/>
                <w:vertAlign w:val="superscript"/>
              </w:rPr>
              <w:t xml:space="preserve">th </w:t>
            </w:r>
            <w:r w:rsidR="00C37773">
              <w:rPr>
                <w:rFonts w:asciiTheme="majorHAnsi" w:hAnsiTheme="majorHAnsi" w:cs="Arial"/>
                <w:sz w:val="24"/>
                <w:szCs w:val="24"/>
              </w:rPr>
              <w:t>March</w:t>
            </w:r>
          </w:p>
        </w:tc>
        <w:tc>
          <w:tcPr>
            <w:tcW w:w="1417" w:type="dxa"/>
          </w:tcPr>
          <w:p w:rsidR="00C37773" w:rsidRPr="00D1586A" w:rsidRDefault="003D5629" w:rsidP="000E3453">
            <w:pPr>
              <w:pStyle w:val="ListParagraph"/>
              <w:ind w:left="0"/>
              <w:jc w:val="both"/>
              <w:rPr>
                <w:rFonts w:asciiTheme="majorHAnsi" w:hAnsiTheme="majorHAnsi" w:cs="Arial"/>
                <w:sz w:val="24"/>
                <w:szCs w:val="24"/>
              </w:rPr>
            </w:pPr>
            <w:r>
              <w:rPr>
                <w:rFonts w:asciiTheme="majorHAnsi" w:hAnsiTheme="majorHAnsi" w:cs="Arial"/>
                <w:sz w:val="24"/>
                <w:szCs w:val="24"/>
              </w:rPr>
              <w:t>8</w:t>
            </w:r>
            <w:r w:rsidR="00C37773" w:rsidRPr="00D1586A">
              <w:rPr>
                <w:rFonts w:asciiTheme="majorHAnsi" w:hAnsiTheme="majorHAnsi" w:cs="Arial"/>
                <w:sz w:val="24"/>
                <w:szCs w:val="24"/>
              </w:rPr>
              <w:t>,000.00</w:t>
            </w:r>
          </w:p>
        </w:tc>
      </w:tr>
      <w:tr w:rsidR="00C37773" w:rsidRPr="00D1586A" w:rsidTr="000E3453">
        <w:tc>
          <w:tcPr>
            <w:tcW w:w="3936" w:type="dxa"/>
          </w:tcPr>
          <w:p w:rsidR="00C37773" w:rsidRPr="00D1586A" w:rsidRDefault="009816E6" w:rsidP="00DF455C">
            <w:pPr>
              <w:pStyle w:val="ListParagraph"/>
              <w:ind w:left="0"/>
              <w:rPr>
                <w:rFonts w:asciiTheme="majorHAnsi" w:hAnsiTheme="majorHAnsi" w:cs="Arial"/>
                <w:sz w:val="24"/>
                <w:szCs w:val="24"/>
              </w:rPr>
            </w:pPr>
            <w:r w:rsidRPr="00D1586A">
              <w:rPr>
                <w:rFonts w:asciiTheme="majorHAnsi" w:hAnsiTheme="majorHAnsi" w:cs="Arial"/>
                <w:sz w:val="24"/>
                <w:szCs w:val="24"/>
              </w:rPr>
              <w:t>Women, Power and Decision Making</w:t>
            </w:r>
          </w:p>
        </w:tc>
        <w:tc>
          <w:tcPr>
            <w:tcW w:w="1213" w:type="dxa"/>
          </w:tcPr>
          <w:p w:rsidR="00C37773" w:rsidRPr="00D1586A" w:rsidRDefault="00C37773" w:rsidP="000E3453">
            <w:pPr>
              <w:pStyle w:val="ListParagraph"/>
              <w:ind w:left="0"/>
              <w:jc w:val="both"/>
              <w:rPr>
                <w:rFonts w:asciiTheme="majorHAnsi" w:hAnsiTheme="majorHAnsi" w:cs="Arial"/>
                <w:sz w:val="24"/>
                <w:szCs w:val="24"/>
              </w:rPr>
            </w:pPr>
            <w:r w:rsidRPr="00D1586A">
              <w:rPr>
                <w:rFonts w:asciiTheme="majorHAnsi" w:hAnsiTheme="majorHAnsi" w:cs="Arial"/>
                <w:sz w:val="24"/>
                <w:szCs w:val="24"/>
              </w:rPr>
              <w:t>5 days</w:t>
            </w:r>
          </w:p>
        </w:tc>
        <w:tc>
          <w:tcPr>
            <w:tcW w:w="2189" w:type="dxa"/>
          </w:tcPr>
          <w:p w:rsidR="00C37773" w:rsidRPr="00D1586A" w:rsidRDefault="00C37773" w:rsidP="000E3453">
            <w:pPr>
              <w:jc w:val="both"/>
              <w:rPr>
                <w:rFonts w:asciiTheme="majorHAnsi" w:hAnsiTheme="majorHAnsi"/>
                <w:sz w:val="24"/>
                <w:szCs w:val="24"/>
              </w:rPr>
            </w:pPr>
            <w:r>
              <w:rPr>
                <w:rFonts w:asciiTheme="majorHAnsi" w:hAnsiTheme="majorHAnsi"/>
                <w:sz w:val="24"/>
                <w:szCs w:val="24"/>
              </w:rPr>
              <w:t>April</w:t>
            </w:r>
            <w:r w:rsidRPr="00D1586A">
              <w:rPr>
                <w:rFonts w:asciiTheme="majorHAnsi" w:hAnsiTheme="majorHAnsi"/>
                <w:sz w:val="24"/>
                <w:szCs w:val="24"/>
              </w:rPr>
              <w:t xml:space="preserve">: </w:t>
            </w:r>
            <w:r>
              <w:rPr>
                <w:rFonts w:asciiTheme="majorHAnsi" w:hAnsiTheme="majorHAnsi"/>
                <w:sz w:val="24"/>
                <w:szCs w:val="24"/>
              </w:rPr>
              <w:t>8</w:t>
            </w:r>
            <w:r w:rsidRPr="00D1586A">
              <w:rPr>
                <w:rFonts w:asciiTheme="majorHAnsi" w:hAnsiTheme="majorHAnsi"/>
                <w:sz w:val="24"/>
                <w:szCs w:val="24"/>
                <w:vertAlign w:val="superscript"/>
              </w:rPr>
              <w:t>th</w:t>
            </w:r>
            <w:r w:rsidRPr="00D1586A">
              <w:rPr>
                <w:rFonts w:asciiTheme="majorHAnsi" w:hAnsiTheme="majorHAnsi"/>
                <w:sz w:val="24"/>
                <w:szCs w:val="24"/>
              </w:rPr>
              <w:t xml:space="preserve"> – </w:t>
            </w:r>
            <w:r>
              <w:rPr>
                <w:rFonts w:asciiTheme="majorHAnsi" w:hAnsiTheme="majorHAnsi"/>
                <w:sz w:val="24"/>
                <w:szCs w:val="24"/>
              </w:rPr>
              <w:t>12</w:t>
            </w:r>
            <w:r w:rsidRPr="00D1586A">
              <w:rPr>
                <w:rFonts w:asciiTheme="majorHAnsi" w:hAnsiTheme="majorHAnsi"/>
                <w:sz w:val="24"/>
                <w:szCs w:val="24"/>
                <w:vertAlign w:val="superscript"/>
              </w:rPr>
              <w:t>th</w:t>
            </w:r>
            <w:r w:rsidRPr="00D1586A">
              <w:rPr>
                <w:rFonts w:asciiTheme="majorHAnsi" w:hAnsiTheme="majorHAnsi"/>
                <w:sz w:val="24"/>
                <w:szCs w:val="24"/>
              </w:rPr>
              <w:t xml:space="preserve"> </w:t>
            </w:r>
          </w:p>
          <w:p w:rsidR="00C37773" w:rsidRPr="00D1586A" w:rsidRDefault="00C37773" w:rsidP="000E3453">
            <w:pPr>
              <w:pStyle w:val="ListParagraph"/>
              <w:ind w:left="0"/>
              <w:jc w:val="both"/>
              <w:rPr>
                <w:rFonts w:asciiTheme="majorHAnsi" w:hAnsiTheme="majorHAnsi" w:cs="Arial"/>
                <w:sz w:val="24"/>
                <w:szCs w:val="24"/>
              </w:rPr>
            </w:pPr>
          </w:p>
        </w:tc>
        <w:tc>
          <w:tcPr>
            <w:tcW w:w="1701" w:type="dxa"/>
          </w:tcPr>
          <w:p w:rsidR="00C37773" w:rsidRPr="00D1586A" w:rsidRDefault="00C37773" w:rsidP="000E3453">
            <w:pPr>
              <w:pStyle w:val="ListParagraph"/>
              <w:ind w:left="0"/>
              <w:jc w:val="both"/>
              <w:rPr>
                <w:rFonts w:asciiTheme="majorHAnsi" w:hAnsiTheme="majorHAnsi" w:cs="Arial"/>
                <w:sz w:val="24"/>
                <w:szCs w:val="24"/>
              </w:rPr>
            </w:pPr>
            <w:r>
              <w:rPr>
                <w:rFonts w:asciiTheme="majorHAnsi" w:hAnsiTheme="majorHAnsi" w:cs="Arial"/>
                <w:sz w:val="24"/>
                <w:szCs w:val="24"/>
              </w:rPr>
              <w:t>5</w:t>
            </w:r>
            <w:r w:rsidRPr="00C37773">
              <w:rPr>
                <w:rFonts w:asciiTheme="majorHAnsi" w:hAnsiTheme="majorHAnsi" w:cs="Arial"/>
                <w:sz w:val="24"/>
                <w:szCs w:val="24"/>
                <w:vertAlign w:val="superscript"/>
              </w:rPr>
              <w:t>th</w:t>
            </w:r>
            <w:r>
              <w:rPr>
                <w:rFonts w:asciiTheme="majorHAnsi" w:hAnsiTheme="majorHAnsi" w:cs="Arial"/>
                <w:sz w:val="24"/>
                <w:szCs w:val="24"/>
              </w:rPr>
              <w:t xml:space="preserve"> April</w:t>
            </w:r>
          </w:p>
        </w:tc>
        <w:tc>
          <w:tcPr>
            <w:tcW w:w="1417" w:type="dxa"/>
          </w:tcPr>
          <w:p w:rsidR="00C37773" w:rsidRPr="00D1586A" w:rsidRDefault="003D5629" w:rsidP="000E3453">
            <w:pPr>
              <w:pStyle w:val="ListParagraph"/>
              <w:ind w:left="0"/>
              <w:jc w:val="both"/>
              <w:rPr>
                <w:rFonts w:asciiTheme="majorHAnsi" w:hAnsiTheme="majorHAnsi" w:cs="Arial"/>
                <w:sz w:val="24"/>
                <w:szCs w:val="24"/>
              </w:rPr>
            </w:pPr>
            <w:r>
              <w:rPr>
                <w:rFonts w:asciiTheme="majorHAnsi" w:hAnsiTheme="majorHAnsi" w:cs="Arial"/>
                <w:sz w:val="24"/>
                <w:szCs w:val="24"/>
              </w:rPr>
              <w:t>8,</w:t>
            </w:r>
            <w:r w:rsidR="00C37773" w:rsidRPr="00D1586A">
              <w:rPr>
                <w:rFonts w:asciiTheme="majorHAnsi" w:hAnsiTheme="majorHAnsi" w:cs="Arial"/>
                <w:sz w:val="24"/>
                <w:szCs w:val="24"/>
              </w:rPr>
              <w:t>000.00</w:t>
            </w:r>
          </w:p>
        </w:tc>
      </w:tr>
    </w:tbl>
    <w:p w:rsidR="00C37773" w:rsidRDefault="00C37773" w:rsidP="00C37773">
      <w:pPr>
        <w:pStyle w:val="NoSpacing"/>
        <w:ind w:left="2880" w:hanging="2880"/>
        <w:jc w:val="both"/>
        <w:rPr>
          <w:rFonts w:asciiTheme="majorHAnsi" w:hAnsiTheme="majorHAnsi"/>
          <w:b/>
          <w:i/>
          <w:sz w:val="24"/>
          <w:szCs w:val="24"/>
        </w:rPr>
      </w:pPr>
    </w:p>
    <w:p w:rsidR="00C37773" w:rsidRPr="008D4BB1" w:rsidRDefault="00C37773" w:rsidP="00C37773">
      <w:pPr>
        <w:pStyle w:val="NoSpacing"/>
        <w:jc w:val="both"/>
        <w:rPr>
          <w:rFonts w:asciiTheme="majorHAnsi" w:hAnsiTheme="majorHAnsi"/>
          <w:sz w:val="24"/>
          <w:szCs w:val="24"/>
        </w:rPr>
      </w:pPr>
      <w:r w:rsidRPr="008D4BB1">
        <w:rPr>
          <w:rFonts w:asciiTheme="majorHAnsi" w:hAnsiTheme="majorHAnsi"/>
          <w:b/>
          <w:i/>
          <w:sz w:val="24"/>
          <w:szCs w:val="24"/>
        </w:rPr>
        <w:t>Mode of Training</w:t>
      </w:r>
      <w:r w:rsidRPr="008D4BB1">
        <w:rPr>
          <w:rFonts w:asciiTheme="majorHAnsi" w:hAnsiTheme="majorHAnsi"/>
          <w:sz w:val="24"/>
          <w:szCs w:val="24"/>
        </w:rPr>
        <w:t>:</w:t>
      </w:r>
      <w:r w:rsidRPr="008D4BB1">
        <w:rPr>
          <w:rFonts w:asciiTheme="majorHAnsi" w:hAnsiTheme="majorHAnsi"/>
          <w:sz w:val="24"/>
          <w:szCs w:val="24"/>
        </w:rPr>
        <w:tab/>
      </w:r>
      <w:r>
        <w:rPr>
          <w:rFonts w:asciiTheme="majorHAnsi" w:hAnsiTheme="majorHAnsi"/>
          <w:sz w:val="24"/>
          <w:szCs w:val="24"/>
        </w:rPr>
        <w:tab/>
      </w:r>
      <w:r w:rsidRPr="008D4BB1">
        <w:rPr>
          <w:rFonts w:asciiTheme="majorHAnsi" w:hAnsiTheme="majorHAnsi"/>
          <w:sz w:val="24"/>
          <w:szCs w:val="24"/>
        </w:rPr>
        <w:t xml:space="preserve">Methodology for training will be </w:t>
      </w:r>
      <w:r w:rsidRPr="008D4BB1">
        <w:rPr>
          <w:rFonts w:asciiTheme="majorHAnsi" w:hAnsiTheme="majorHAnsi"/>
          <w:i/>
          <w:sz w:val="24"/>
          <w:szCs w:val="24"/>
        </w:rPr>
        <w:t>face to face and participatory.</w:t>
      </w:r>
    </w:p>
    <w:p w:rsidR="00C37773" w:rsidRDefault="00C37773" w:rsidP="00C37773">
      <w:pPr>
        <w:pStyle w:val="NoSpacing"/>
        <w:ind w:left="2880" w:hanging="2880"/>
        <w:jc w:val="both"/>
        <w:rPr>
          <w:rFonts w:asciiTheme="majorHAnsi" w:hAnsiTheme="majorHAnsi"/>
          <w:sz w:val="24"/>
          <w:szCs w:val="24"/>
        </w:rPr>
      </w:pPr>
      <w:r w:rsidRPr="008D4BB1">
        <w:rPr>
          <w:rFonts w:asciiTheme="majorHAnsi" w:hAnsiTheme="majorHAnsi"/>
          <w:b/>
          <w:i/>
          <w:sz w:val="24"/>
          <w:szCs w:val="24"/>
        </w:rPr>
        <w:lastRenderedPageBreak/>
        <w:t>Where to Apply</w:t>
      </w:r>
      <w:r w:rsidRPr="008D4BB1">
        <w:rPr>
          <w:rFonts w:asciiTheme="majorHAnsi" w:hAnsiTheme="majorHAnsi"/>
          <w:sz w:val="24"/>
          <w:szCs w:val="24"/>
        </w:rPr>
        <w:t>:</w:t>
      </w:r>
      <w:r w:rsidRPr="008D4BB1">
        <w:rPr>
          <w:rFonts w:asciiTheme="majorHAnsi" w:hAnsiTheme="majorHAnsi"/>
          <w:sz w:val="24"/>
          <w:szCs w:val="24"/>
        </w:rPr>
        <w:tab/>
        <w:t>African Women</w:t>
      </w:r>
      <w:r w:rsidR="003D5629">
        <w:rPr>
          <w:rFonts w:asciiTheme="majorHAnsi" w:hAnsiTheme="majorHAnsi"/>
          <w:sz w:val="24"/>
          <w:szCs w:val="24"/>
        </w:rPr>
        <w:t>’s</w:t>
      </w:r>
      <w:r w:rsidRPr="008D4BB1">
        <w:rPr>
          <w:rFonts w:asciiTheme="majorHAnsi" w:hAnsiTheme="majorHAnsi"/>
          <w:sz w:val="24"/>
          <w:szCs w:val="24"/>
        </w:rPr>
        <w:t xml:space="preserve"> Studies C</w:t>
      </w:r>
      <w:r>
        <w:rPr>
          <w:rFonts w:asciiTheme="majorHAnsi" w:hAnsiTheme="majorHAnsi"/>
          <w:sz w:val="24"/>
          <w:szCs w:val="24"/>
        </w:rPr>
        <w:t>entre.</w:t>
      </w:r>
      <w:r w:rsidRPr="008D4BB1">
        <w:rPr>
          <w:rFonts w:asciiTheme="majorHAnsi" w:hAnsiTheme="majorHAnsi"/>
          <w:sz w:val="24"/>
          <w:szCs w:val="24"/>
        </w:rPr>
        <w:t xml:space="preserve"> </w:t>
      </w:r>
      <w:r w:rsidR="005822C4">
        <w:rPr>
          <w:rFonts w:asciiTheme="majorHAnsi" w:hAnsiTheme="majorHAnsi"/>
          <w:sz w:val="24"/>
          <w:szCs w:val="24"/>
        </w:rPr>
        <w:t xml:space="preserve">The application fee is Ksh.1000 and the Tuition fee is </w:t>
      </w:r>
      <w:proofErr w:type="spellStart"/>
      <w:r w:rsidR="005822C4">
        <w:rPr>
          <w:rFonts w:asciiTheme="majorHAnsi" w:hAnsiTheme="majorHAnsi"/>
          <w:sz w:val="24"/>
          <w:szCs w:val="24"/>
        </w:rPr>
        <w:t>Ksh</w:t>
      </w:r>
      <w:proofErr w:type="spellEnd"/>
      <w:r w:rsidR="005822C4">
        <w:rPr>
          <w:rFonts w:asciiTheme="majorHAnsi" w:hAnsiTheme="majorHAnsi"/>
          <w:sz w:val="24"/>
          <w:szCs w:val="24"/>
        </w:rPr>
        <w:t>. 7000</w:t>
      </w:r>
      <w:r>
        <w:rPr>
          <w:rFonts w:asciiTheme="majorHAnsi" w:hAnsiTheme="majorHAnsi"/>
          <w:sz w:val="24"/>
          <w:szCs w:val="24"/>
        </w:rPr>
        <w:t xml:space="preserve"> payable to the College of Humanities and Social Sciences; Barclays Bank; Westlands Branch; Account Number 030731100217. A</w:t>
      </w:r>
      <w:r w:rsidRPr="008D4BB1">
        <w:rPr>
          <w:rFonts w:asciiTheme="majorHAnsi" w:hAnsiTheme="majorHAnsi"/>
          <w:sz w:val="24"/>
          <w:szCs w:val="24"/>
        </w:rPr>
        <w:t>pplication forms are available from University of Nairobi, Main campus, Education Building, Room 106.</w:t>
      </w:r>
      <w:r>
        <w:rPr>
          <w:rFonts w:asciiTheme="majorHAnsi" w:hAnsiTheme="majorHAnsi"/>
          <w:sz w:val="24"/>
          <w:szCs w:val="24"/>
        </w:rPr>
        <w:t xml:space="preserve"> Soft copies of the application forms can also be emailed upon contacting the Centre on </w:t>
      </w:r>
      <w:hyperlink r:id="rId5" w:history="1">
        <w:r w:rsidRPr="00BF5387">
          <w:rPr>
            <w:rStyle w:val="Hyperlink"/>
            <w:rFonts w:asciiTheme="majorHAnsi" w:hAnsiTheme="majorHAnsi"/>
            <w:sz w:val="24"/>
            <w:szCs w:val="24"/>
          </w:rPr>
          <w:t>awsikenya@yahoo.co.uk</w:t>
        </w:r>
      </w:hyperlink>
      <w:r>
        <w:rPr>
          <w:rFonts w:asciiTheme="majorHAnsi" w:hAnsiTheme="majorHAnsi"/>
          <w:sz w:val="24"/>
          <w:szCs w:val="24"/>
        </w:rPr>
        <w:t xml:space="preserve"> or</w:t>
      </w:r>
      <w:r w:rsidR="00D43273">
        <w:rPr>
          <w:rFonts w:asciiTheme="majorHAnsi" w:hAnsiTheme="majorHAnsi"/>
          <w:sz w:val="24"/>
          <w:szCs w:val="24"/>
        </w:rPr>
        <w:t xml:space="preserve"> </w:t>
      </w:r>
      <w:hyperlink r:id="rId6" w:history="1">
        <w:r w:rsidR="00D43273" w:rsidRPr="006E652D">
          <w:rPr>
            <w:rStyle w:val="Hyperlink"/>
            <w:rFonts w:asciiTheme="majorHAnsi" w:hAnsiTheme="majorHAnsi"/>
            <w:sz w:val="24"/>
            <w:szCs w:val="24"/>
          </w:rPr>
          <w:t>awsckenya@uonbi.ac.ke</w:t>
        </w:r>
      </w:hyperlink>
      <w:r w:rsidR="009816E6">
        <w:rPr>
          <w:rFonts w:asciiTheme="majorHAnsi" w:hAnsiTheme="majorHAnsi"/>
          <w:sz w:val="24"/>
          <w:szCs w:val="24"/>
        </w:rPr>
        <w:t>. The forms can also be downloaded from the African Women’s Studies Centre website.</w:t>
      </w:r>
      <w:r w:rsidR="00D43273">
        <w:rPr>
          <w:rFonts w:asciiTheme="majorHAnsi" w:hAnsiTheme="majorHAnsi"/>
          <w:sz w:val="24"/>
          <w:szCs w:val="24"/>
        </w:rPr>
        <w:t xml:space="preserve"> </w:t>
      </w:r>
      <w:hyperlink r:id="rId7" w:history="1">
        <w:r w:rsidR="00D43273" w:rsidRPr="00667C50">
          <w:rPr>
            <w:rStyle w:val="Hyperlink"/>
            <w:rFonts w:asciiTheme="majorHAnsi" w:hAnsiTheme="majorHAnsi"/>
            <w:sz w:val="24"/>
            <w:szCs w:val="24"/>
          </w:rPr>
          <w:t>http://awsc.ac.ke</w:t>
        </w:r>
      </w:hyperlink>
    </w:p>
    <w:p w:rsidR="00C22782" w:rsidRDefault="00C22782" w:rsidP="00C37773">
      <w:pPr>
        <w:pStyle w:val="NoSpacing"/>
        <w:rPr>
          <w:rFonts w:asciiTheme="majorHAnsi" w:hAnsiTheme="majorHAnsi"/>
          <w:sz w:val="24"/>
          <w:szCs w:val="24"/>
        </w:rPr>
      </w:pPr>
    </w:p>
    <w:p w:rsidR="00C22782" w:rsidRPr="00C22782" w:rsidRDefault="00C22782" w:rsidP="00C37773">
      <w:pPr>
        <w:pStyle w:val="NoSpacing"/>
        <w:rPr>
          <w:rFonts w:asciiTheme="majorHAnsi" w:hAnsiTheme="majorHAnsi"/>
          <w:b/>
          <w:sz w:val="24"/>
          <w:szCs w:val="24"/>
        </w:rPr>
      </w:pPr>
      <w:r w:rsidRPr="00C22782">
        <w:rPr>
          <w:rFonts w:asciiTheme="majorHAnsi" w:hAnsiTheme="majorHAnsi"/>
          <w:b/>
          <w:sz w:val="24"/>
          <w:szCs w:val="24"/>
        </w:rPr>
        <w:t>General information</w:t>
      </w:r>
    </w:p>
    <w:p w:rsidR="008F2882" w:rsidRDefault="008F2882" w:rsidP="00C37773">
      <w:pPr>
        <w:pStyle w:val="NoSpacing"/>
        <w:rPr>
          <w:rFonts w:asciiTheme="majorHAnsi" w:hAnsiTheme="majorHAnsi"/>
          <w:b/>
          <w:sz w:val="24"/>
          <w:szCs w:val="24"/>
        </w:rPr>
      </w:pPr>
    </w:p>
    <w:p w:rsidR="00C22782" w:rsidRDefault="00C22782" w:rsidP="00C37773">
      <w:pPr>
        <w:pStyle w:val="NoSpacing"/>
        <w:rPr>
          <w:rFonts w:asciiTheme="majorHAnsi" w:hAnsiTheme="majorHAnsi"/>
          <w:sz w:val="24"/>
          <w:szCs w:val="24"/>
        </w:rPr>
      </w:pPr>
      <w:r w:rsidRPr="008F2882">
        <w:rPr>
          <w:rFonts w:asciiTheme="majorHAnsi" w:hAnsiTheme="majorHAnsi"/>
          <w:b/>
          <w:i/>
          <w:sz w:val="24"/>
          <w:szCs w:val="24"/>
        </w:rPr>
        <w:t>Certification</w:t>
      </w:r>
      <w:r w:rsidRPr="008F2882">
        <w:rPr>
          <w:rFonts w:asciiTheme="majorHAnsi" w:hAnsiTheme="majorHAnsi"/>
          <w:i/>
          <w:sz w:val="24"/>
          <w:szCs w:val="24"/>
        </w:rPr>
        <w:t>:</w:t>
      </w:r>
      <w:r w:rsidR="008F2882">
        <w:rPr>
          <w:rFonts w:asciiTheme="majorHAnsi" w:hAnsiTheme="majorHAnsi"/>
          <w:sz w:val="24"/>
          <w:szCs w:val="24"/>
        </w:rPr>
        <w:t xml:space="preserve"> T</w:t>
      </w:r>
      <w:r>
        <w:rPr>
          <w:rFonts w:asciiTheme="majorHAnsi" w:hAnsiTheme="majorHAnsi"/>
          <w:sz w:val="24"/>
          <w:szCs w:val="24"/>
        </w:rPr>
        <w:t>he participants, upon successful attendance</w:t>
      </w:r>
      <w:r w:rsidR="008F2882">
        <w:rPr>
          <w:rFonts w:asciiTheme="majorHAnsi" w:hAnsiTheme="majorHAnsi"/>
          <w:sz w:val="24"/>
          <w:szCs w:val="24"/>
        </w:rPr>
        <w:t xml:space="preserve"> of each Short C</w:t>
      </w:r>
      <w:r>
        <w:rPr>
          <w:rFonts w:asciiTheme="majorHAnsi" w:hAnsiTheme="majorHAnsi"/>
          <w:sz w:val="24"/>
          <w:szCs w:val="24"/>
        </w:rPr>
        <w:t>ourse</w:t>
      </w:r>
      <w:r w:rsidR="00DF455C">
        <w:rPr>
          <w:rFonts w:asciiTheme="majorHAnsi" w:hAnsiTheme="majorHAnsi"/>
          <w:sz w:val="24"/>
          <w:szCs w:val="24"/>
        </w:rPr>
        <w:t>,</w:t>
      </w:r>
      <w:r>
        <w:rPr>
          <w:rFonts w:asciiTheme="majorHAnsi" w:hAnsiTheme="majorHAnsi"/>
          <w:sz w:val="24"/>
          <w:szCs w:val="24"/>
        </w:rPr>
        <w:t xml:space="preserve"> will be awarded</w:t>
      </w:r>
      <w:r w:rsidR="008F2882">
        <w:rPr>
          <w:rFonts w:asciiTheme="majorHAnsi" w:hAnsiTheme="majorHAnsi"/>
          <w:sz w:val="24"/>
          <w:szCs w:val="24"/>
        </w:rPr>
        <w:t xml:space="preserve"> a University of Nairobi C</w:t>
      </w:r>
      <w:r>
        <w:rPr>
          <w:rFonts w:asciiTheme="majorHAnsi" w:hAnsiTheme="majorHAnsi"/>
          <w:sz w:val="24"/>
          <w:szCs w:val="24"/>
        </w:rPr>
        <w:t>ertificate of</w:t>
      </w:r>
      <w:r w:rsidR="008F2882">
        <w:rPr>
          <w:rFonts w:asciiTheme="majorHAnsi" w:hAnsiTheme="majorHAnsi"/>
          <w:sz w:val="24"/>
          <w:szCs w:val="24"/>
        </w:rPr>
        <w:t xml:space="preserve"> P</w:t>
      </w:r>
      <w:r>
        <w:rPr>
          <w:rFonts w:asciiTheme="majorHAnsi" w:hAnsiTheme="majorHAnsi"/>
          <w:sz w:val="24"/>
          <w:szCs w:val="24"/>
        </w:rPr>
        <w:t>articipation stipulating the topics covered.</w:t>
      </w:r>
    </w:p>
    <w:p w:rsidR="00C22782" w:rsidRPr="008F2882" w:rsidRDefault="00C22782" w:rsidP="00C37773">
      <w:pPr>
        <w:pStyle w:val="NoSpacing"/>
        <w:rPr>
          <w:rFonts w:asciiTheme="majorHAnsi" w:hAnsiTheme="majorHAnsi"/>
          <w:i/>
          <w:sz w:val="24"/>
          <w:szCs w:val="24"/>
        </w:rPr>
      </w:pPr>
    </w:p>
    <w:p w:rsidR="00C22782" w:rsidRPr="00A55061" w:rsidRDefault="00C22782" w:rsidP="00C37773">
      <w:pPr>
        <w:pStyle w:val="NoSpacing"/>
        <w:rPr>
          <w:rFonts w:asciiTheme="majorHAnsi" w:hAnsiTheme="majorHAnsi"/>
          <w:sz w:val="24"/>
          <w:szCs w:val="24"/>
        </w:rPr>
      </w:pPr>
      <w:r w:rsidRPr="008F2882">
        <w:rPr>
          <w:rFonts w:asciiTheme="majorHAnsi" w:hAnsiTheme="majorHAnsi"/>
          <w:b/>
          <w:i/>
          <w:sz w:val="24"/>
          <w:szCs w:val="24"/>
        </w:rPr>
        <w:t>Tailor made courses:</w:t>
      </w:r>
      <w:r w:rsidR="00A55061">
        <w:rPr>
          <w:rFonts w:asciiTheme="majorHAnsi" w:hAnsiTheme="majorHAnsi"/>
          <w:b/>
          <w:sz w:val="24"/>
          <w:szCs w:val="24"/>
        </w:rPr>
        <w:t xml:space="preserve"> </w:t>
      </w:r>
      <w:r w:rsidR="00A55061" w:rsidRPr="00A55061">
        <w:rPr>
          <w:rFonts w:asciiTheme="majorHAnsi" w:hAnsiTheme="majorHAnsi"/>
          <w:sz w:val="24"/>
          <w:szCs w:val="24"/>
        </w:rPr>
        <w:t xml:space="preserve">the African </w:t>
      </w:r>
      <w:r w:rsidR="008F2882">
        <w:rPr>
          <w:rFonts w:asciiTheme="majorHAnsi" w:hAnsiTheme="majorHAnsi"/>
          <w:sz w:val="24"/>
          <w:szCs w:val="24"/>
        </w:rPr>
        <w:t>W</w:t>
      </w:r>
      <w:r w:rsidR="00DF455C">
        <w:rPr>
          <w:rFonts w:asciiTheme="majorHAnsi" w:hAnsiTheme="majorHAnsi"/>
          <w:sz w:val="24"/>
          <w:szCs w:val="24"/>
        </w:rPr>
        <w:t>omen</w:t>
      </w:r>
      <w:r w:rsidR="003D5629">
        <w:rPr>
          <w:rFonts w:asciiTheme="majorHAnsi" w:hAnsiTheme="majorHAnsi"/>
          <w:sz w:val="24"/>
          <w:szCs w:val="24"/>
        </w:rPr>
        <w:t>’s</w:t>
      </w:r>
      <w:r w:rsidR="008F2882">
        <w:rPr>
          <w:rFonts w:asciiTheme="majorHAnsi" w:hAnsiTheme="majorHAnsi"/>
          <w:sz w:val="24"/>
          <w:szCs w:val="24"/>
        </w:rPr>
        <w:t xml:space="preserve"> Studies C</w:t>
      </w:r>
      <w:r w:rsidR="00A55061" w:rsidRPr="00A55061">
        <w:rPr>
          <w:rFonts w:asciiTheme="majorHAnsi" w:hAnsiTheme="majorHAnsi"/>
          <w:sz w:val="24"/>
          <w:szCs w:val="24"/>
        </w:rPr>
        <w:t>entre can</w:t>
      </w:r>
      <w:r w:rsidR="00DF455C">
        <w:rPr>
          <w:rFonts w:asciiTheme="majorHAnsi" w:hAnsiTheme="majorHAnsi"/>
          <w:sz w:val="24"/>
          <w:szCs w:val="24"/>
        </w:rPr>
        <w:t>,</w:t>
      </w:r>
      <w:r w:rsidR="00A55061" w:rsidRPr="00A55061">
        <w:rPr>
          <w:rFonts w:asciiTheme="majorHAnsi" w:hAnsiTheme="majorHAnsi"/>
          <w:sz w:val="24"/>
          <w:szCs w:val="24"/>
        </w:rPr>
        <w:t xml:space="preserve"> upon request</w:t>
      </w:r>
      <w:r w:rsidR="008F2882">
        <w:rPr>
          <w:rFonts w:asciiTheme="majorHAnsi" w:hAnsiTheme="majorHAnsi"/>
          <w:sz w:val="24"/>
          <w:szCs w:val="24"/>
        </w:rPr>
        <w:t>,</w:t>
      </w:r>
      <w:r w:rsidR="00DF455C">
        <w:rPr>
          <w:rFonts w:asciiTheme="majorHAnsi" w:hAnsiTheme="majorHAnsi"/>
          <w:sz w:val="24"/>
          <w:szCs w:val="24"/>
        </w:rPr>
        <w:t xml:space="preserve"> organize </w:t>
      </w:r>
      <w:r w:rsidR="00A55061" w:rsidRPr="00A55061">
        <w:rPr>
          <w:rFonts w:asciiTheme="majorHAnsi" w:hAnsiTheme="majorHAnsi"/>
          <w:sz w:val="24"/>
          <w:szCs w:val="24"/>
        </w:rPr>
        <w:t xml:space="preserve"> customized </w:t>
      </w:r>
      <w:r w:rsidR="008F2882">
        <w:rPr>
          <w:rFonts w:asciiTheme="majorHAnsi" w:hAnsiTheme="majorHAnsi"/>
          <w:sz w:val="24"/>
          <w:szCs w:val="24"/>
        </w:rPr>
        <w:t>S</w:t>
      </w:r>
      <w:r w:rsidR="00A55061" w:rsidRPr="00A55061">
        <w:rPr>
          <w:rFonts w:asciiTheme="majorHAnsi" w:hAnsiTheme="majorHAnsi"/>
          <w:sz w:val="24"/>
          <w:szCs w:val="24"/>
        </w:rPr>
        <w:t xml:space="preserve">hort </w:t>
      </w:r>
      <w:r w:rsidR="008F2882">
        <w:rPr>
          <w:rFonts w:asciiTheme="majorHAnsi" w:hAnsiTheme="majorHAnsi"/>
          <w:sz w:val="24"/>
          <w:szCs w:val="24"/>
        </w:rPr>
        <w:t>C</w:t>
      </w:r>
      <w:r w:rsidR="00A55061" w:rsidRPr="00A55061">
        <w:rPr>
          <w:rFonts w:asciiTheme="majorHAnsi" w:hAnsiTheme="majorHAnsi"/>
          <w:sz w:val="24"/>
          <w:szCs w:val="24"/>
        </w:rPr>
        <w:t>ourses</w:t>
      </w:r>
      <w:r w:rsidR="007E27A4">
        <w:rPr>
          <w:rFonts w:asciiTheme="majorHAnsi" w:hAnsiTheme="majorHAnsi"/>
          <w:sz w:val="24"/>
          <w:szCs w:val="24"/>
        </w:rPr>
        <w:t xml:space="preserve"> for groups of not less than 10</w:t>
      </w:r>
      <w:r w:rsidR="00A55061" w:rsidRPr="00A55061">
        <w:rPr>
          <w:rFonts w:asciiTheme="majorHAnsi" w:hAnsiTheme="majorHAnsi"/>
          <w:sz w:val="24"/>
          <w:szCs w:val="24"/>
        </w:rPr>
        <w:t xml:space="preserve"> participants on African women related issues, tailored to the needs of the individuals or the organizations.</w:t>
      </w:r>
    </w:p>
    <w:p w:rsidR="00C22782" w:rsidRDefault="00C22782" w:rsidP="00C37773">
      <w:pPr>
        <w:pStyle w:val="NoSpacing"/>
        <w:rPr>
          <w:rFonts w:asciiTheme="majorHAnsi" w:hAnsiTheme="majorHAnsi"/>
          <w:sz w:val="24"/>
          <w:szCs w:val="24"/>
        </w:rPr>
      </w:pPr>
    </w:p>
    <w:p w:rsidR="00C22782" w:rsidRDefault="00C22782" w:rsidP="00C37773">
      <w:pPr>
        <w:pStyle w:val="NoSpacing"/>
        <w:rPr>
          <w:rFonts w:asciiTheme="majorHAnsi" w:hAnsiTheme="majorHAnsi"/>
          <w:sz w:val="24"/>
          <w:szCs w:val="24"/>
        </w:rPr>
      </w:pPr>
    </w:p>
    <w:p w:rsidR="00C37773" w:rsidRPr="00DB6C65" w:rsidRDefault="00C37773" w:rsidP="00C37773">
      <w:pPr>
        <w:pStyle w:val="NoSpacing"/>
        <w:rPr>
          <w:rFonts w:asciiTheme="majorHAnsi" w:hAnsiTheme="majorHAnsi"/>
          <w:b/>
          <w:i/>
          <w:sz w:val="24"/>
          <w:szCs w:val="24"/>
        </w:rPr>
      </w:pPr>
      <w:r w:rsidRPr="00DB6C65">
        <w:rPr>
          <w:rFonts w:asciiTheme="majorHAnsi" w:hAnsiTheme="majorHAnsi"/>
          <w:sz w:val="24"/>
          <w:szCs w:val="24"/>
        </w:rPr>
        <w:t>For further information, please contact</w:t>
      </w:r>
      <w:r>
        <w:rPr>
          <w:rFonts w:asciiTheme="majorHAnsi" w:hAnsiTheme="majorHAnsi"/>
          <w:sz w:val="24"/>
          <w:szCs w:val="24"/>
        </w:rPr>
        <w:t xml:space="preserve"> us on</w:t>
      </w:r>
      <w:r w:rsidRPr="00DB6C65">
        <w:rPr>
          <w:rFonts w:asciiTheme="majorHAnsi" w:hAnsiTheme="majorHAnsi"/>
          <w:sz w:val="24"/>
          <w:szCs w:val="24"/>
        </w:rPr>
        <w:t>:</w:t>
      </w:r>
    </w:p>
    <w:p w:rsidR="00C37773" w:rsidRPr="00DB6C65" w:rsidRDefault="00C37773" w:rsidP="00C37773">
      <w:pPr>
        <w:pStyle w:val="NoSpacing"/>
        <w:rPr>
          <w:rFonts w:asciiTheme="majorHAnsi" w:hAnsiTheme="majorHAnsi"/>
          <w:b/>
          <w:i/>
          <w:sz w:val="24"/>
          <w:szCs w:val="24"/>
        </w:rPr>
      </w:pPr>
    </w:p>
    <w:p w:rsidR="00C37773" w:rsidRPr="00DB6C65" w:rsidRDefault="00C37773" w:rsidP="00C37773">
      <w:pPr>
        <w:pStyle w:val="NoSpacing"/>
        <w:rPr>
          <w:rFonts w:asciiTheme="majorHAnsi" w:hAnsiTheme="majorHAnsi"/>
          <w:b/>
          <w:sz w:val="24"/>
          <w:szCs w:val="24"/>
        </w:rPr>
      </w:pPr>
      <w:r w:rsidRPr="00DB6C65">
        <w:rPr>
          <w:rFonts w:asciiTheme="majorHAnsi" w:hAnsiTheme="majorHAnsi"/>
          <w:b/>
          <w:sz w:val="24"/>
          <w:szCs w:val="24"/>
        </w:rPr>
        <w:t>African Women</w:t>
      </w:r>
      <w:r>
        <w:rPr>
          <w:rFonts w:asciiTheme="majorHAnsi" w:hAnsiTheme="majorHAnsi"/>
          <w:b/>
          <w:sz w:val="24"/>
          <w:szCs w:val="24"/>
        </w:rPr>
        <w:t>’s</w:t>
      </w:r>
      <w:r w:rsidRPr="00DB6C65">
        <w:rPr>
          <w:rFonts w:asciiTheme="majorHAnsi" w:hAnsiTheme="majorHAnsi"/>
          <w:b/>
          <w:sz w:val="24"/>
          <w:szCs w:val="24"/>
        </w:rPr>
        <w:t xml:space="preserve"> Studies Centre</w:t>
      </w:r>
    </w:p>
    <w:p w:rsidR="00C37773" w:rsidRDefault="00C37773" w:rsidP="00C37773">
      <w:pPr>
        <w:pStyle w:val="ListParagraph"/>
        <w:spacing w:line="240" w:lineRule="auto"/>
        <w:ind w:left="0"/>
        <w:jc w:val="both"/>
        <w:rPr>
          <w:rFonts w:asciiTheme="majorHAnsi" w:hAnsiTheme="majorHAnsi" w:cs="Arial"/>
          <w:b/>
          <w:sz w:val="24"/>
          <w:szCs w:val="24"/>
        </w:rPr>
      </w:pPr>
      <w:r>
        <w:rPr>
          <w:rFonts w:asciiTheme="majorHAnsi" w:hAnsiTheme="majorHAnsi" w:cs="Arial"/>
          <w:b/>
          <w:sz w:val="24"/>
          <w:szCs w:val="24"/>
        </w:rPr>
        <w:t>University of Nairobi</w:t>
      </w:r>
    </w:p>
    <w:p w:rsidR="00C37773" w:rsidRDefault="00C37773" w:rsidP="00C37773">
      <w:pPr>
        <w:pStyle w:val="ListParagraph"/>
        <w:spacing w:line="240" w:lineRule="auto"/>
        <w:ind w:left="0"/>
        <w:jc w:val="both"/>
      </w:pPr>
      <w:r w:rsidRPr="00926A9E">
        <w:rPr>
          <w:rFonts w:asciiTheme="majorHAnsi" w:hAnsiTheme="majorHAnsi" w:cs="Arial"/>
          <w:b/>
          <w:sz w:val="24"/>
          <w:szCs w:val="24"/>
        </w:rPr>
        <w:t xml:space="preserve">Email: </w:t>
      </w:r>
      <w:hyperlink r:id="rId8" w:history="1">
        <w:r w:rsidRPr="00521703">
          <w:rPr>
            <w:rStyle w:val="Hyperlink"/>
            <w:rFonts w:asciiTheme="majorHAnsi" w:hAnsiTheme="majorHAnsi" w:cs="Arial"/>
            <w:b/>
            <w:sz w:val="24"/>
            <w:szCs w:val="24"/>
          </w:rPr>
          <w:t>awsckenya@uonbi.ac.k</w:t>
        </w:r>
        <w:r w:rsidRPr="00521703">
          <w:rPr>
            <w:rStyle w:val="Hyperlink"/>
          </w:rPr>
          <w:t>e</w:t>
        </w:r>
      </w:hyperlink>
    </w:p>
    <w:p w:rsidR="00C37773" w:rsidRPr="00C37773" w:rsidRDefault="00C37773" w:rsidP="00C37773">
      <w:pPr>
        <w:spacing w:line="240" w:lineRule="auto"/>
        <w:ind w:left="1440" w:firstLine="720"/>
        <w:jc w:val="both"/>
        <w:rPr>
          <w:rFonts w:ascii="Calibri" w:hAnsi="Calibri"/>
        </w:rPr>
      </w:pPr>
      <w:r>
        <w:t xml:space="preserve"> </w:t>
      </w:r>
      <w:r w:rsidRPr="00C37773">
        <w:rPr>
          <w:rFonts w:asciiTheme="majorHAnsi" w:hAnsiTheme="majorHAnsi"/>
          <w:sz w:val="24"/>
          <w:szCs w:val="24"/>
        </w:rPr>
        <w:t>or</w:t>
      </w:r>
    </w:p>
    <w:p w:rsidR="00C37773" w:rsidRDefault="00C37773" w:rsidP="00C37773">
      <w:pPr>
        <w:pStyle w:val="ListParagraph"/>
        <w:spacing w:line="240" w:lineRule="auto"/>
        <w:ind w:left="0"/>
        <w:jc w:val="both"/>
        <w:rPr>
          <w:rFonts w:asciiTheme="majorHAnsi" w:hAnsiTheme="majorHAnsi"/>
          <w:b/>
          <w:sz w:val="24"/>
          <w:szCs w:val="24"/>
        </w:rPr>
      </w:pPr>
      <w:r w:rsidRPr="00F00F4D">
        <w:rPr>
          <w:rFonts w:asciiTheme="majorHAnsi" w:hAnsiTheme="majorHAnsi"/>
          <w:sz w:val="24"/>
          <w:szCs w:val="24"/>
        </w:rPr>
        <w:t xml:space="preserve"> </w:t>
      </w:r>
      <w:r>
        <w:rPr>
          <w:rFonts w:asciiTheme="majorHAnsi" w:hAnsiTheme="majorHAnsi"/>
          <w:sz w:val="24"/>
          <w:szCs w:val="24"/>
        </w:rPr>
        <w:tab/>
      </w:r>
      <w:hyperlink r:id="rId9" w:history="1">
        <w:r w:rsidRPr="00521703">
          <w:rPr>
            <w:rStyle w:val="Hyperlink"/>
            <w:rFonts w:asciiTheme="majorHAnsi" w:hAnsiTheme="majorHAnsi"/>
            <w:b/>
            <w:sz w:val="24"/>
            <w:szCs w:val="24"/>
          </w:rPr>
          <w:t>awsikenya@yahoo.co.uk</w:t>
        </w:r>
      </w:hyperlink>
    </w:p>
    <w:p w:rsidR="00C37773" w:rsidRPr="00DF455C" w:rsidRDefault="00DF455C" w:rsidP="00C37773">
      <w:pPr>
        <w:pStyle w:val="ListParagraph"/>
        <w:spacing w:line="240" w:lineRule="auto"/>
        <w:ind w:left="0"/>
        <w:jc w:val="both"/>
        <w:rPr>
          <w:rFonts w:asciiTheme="majorHAnsi" w:hAnsiTheme="majorHAnsi" w:cs="Arial"/>
          <w:b/>
          <w:sz w:val="24"/>
          <w:szCs w:val="24"/>
        </w:rPr>
      </w:pPr>
      <w:r>
        <w:rPr>
          <w:rFonts w:asciiTheme="majorHAnsi" w:hAnsiTheme="majorHAnsi" w:cs="Arial"/>
          <w:b/>
          <w:sz w:val="24"/>
          <w:szCs w:val="24"/>
        </w:rPr>
        <w:t xml:space="preserve">Phone number: </w:t>
      </w:r>
      <w:r w:rsidR="003D5629">
        <w:rPr>
          <w:rFonts w:asciiTheme="majorHAnsi" w:hAnsiTheme="majorHAnsi" w:cs="Arial"/>
          <w:b/>
          <w:sz w:val="24"/>
          <w:szCs w:val="24"/>
        </w:rPr>
        <w:t>0725740025</w:t>
      </w:r>
    </w:p>
    <w:p w:rsidR="00C37773" w:rsidRPr="00DF455C" w:rsidRDefault="00C37773" w:rsidP="00DF455C">
      <w:pPr>
        <w:spacing w:after="0" w:line="240" w:lineRule="auto"/>
        <w:ind w:right="720"/>
        <w:jc w:val="both"/>
        <w:rPr>
          <w:rFonts w:asciiTheme="majorHAnsi" w:hAnsiTheme="majorHAnsi" w:cs="Arial"/>
          <w:b/>
          <w:sz w:val="24"/>
          <w:szCs w:val="24"/>
        </w:rPr>
      </w:pPr>
    </w:p>
    <w:p w:rsidR="00C37773" w:rsidRPr="00D1586A" w:rsidRDefault="00C37773" w:rsidP="00C37773">
      <w:pPr>
        <w:pStyle w:val="ListParagraph"/>
        <w:spacing w:after="0" w:line="240" w:lineRule="auto"/>
        <w:ind w:right="720"/>
        <w:jc w:val="both"/>
        <w:rPr>
          <w:rFonts w:asciiTheme="majorHAnsi" w:hAnsiTheme="majorHAnsi" w:cs="Arial"/>
          <w:b/>
          <w:sz w:val="24"/>
          <w:szCs w:val="24"/>
        </w:rPr>
      </w:pPr>
      <w:r w:rsidRPr="00D1586A">
        <w:rPr>
          <w:rFonts w:asciiTheme="majorHAnsi" w:hAnsiTheme="majorHAnsi" w:cs="Arial"/>
          <w:b/>
          <w:sz w:val="24"/>
          <w:szCs w:val="24"/>
        </w:rPr>
        <w:tab/>
      </w:r>
    </w:p>
    <w:p w:rsidR="00C37773" w:rsidRPr="00D1586A" w:rsidRDefault="00C37773" w:rsidP="00C37773">
      <w:pPr>
        <w:pStyle w:val="ListParagraph"/>
        <w:spacing w:after="0" w:line="240" w:lineRule="auto"/>
        <w:ind w:right="720"/>
        <w:jc w:val="both"/>
        <w:rPr>
          <w:rFonts w:asciiTheme="majorHAnsi" w:hAnsiTheme="majorHAnsi" w:cs="Arial"/>
          <w:b/>
          <w:i/>
          <w:sz w:val="24"/>
          <w:szCs w:val="24"/>
        </w:rPr>
      </w:pPr>
    </w:p>
    <w:p w:rsidR="00907807" w:rsidRDefault="00907807"/>
    <w:sectPr w:rsidR="00907807" w:rsidSect="00B12C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37773"/>
    <w:rsid w:val="00162EDB"/>
    <w:rsid w:val="002072E7"/>
    <w:rsid w:val="002714B4"/>
    <w:rsid w:val="003D4D89"/>
    <w:rsid w:val="003D5629"/>
    <w:rsid w:val="00436DD9"/>
    <w:rsid w:val="005414A5"/>
    <w:rsid w:val="005822C4"/>
    <w:rsid w:val="005B46E2"/>
    <w:rsid w:val="005F4121"/>
    <w:rsid w:val="00620D60"/>
    <w:rsid w:val="007E27A4"/>
    <w:rsid w:val="0089654B"/>
    <w:rsid w:val="008E6F79"/>
    <w:rsid w:val="008F2882"/>
    <w:rsid w:val="00907807"/>
    <w:rsid w:val="009816E6"/>
    <w:rsid w:val="009B4FD9"/>
    <w:rsid w:val="00A4571A"/>
    <w:rsid w:val="00A55061"/>
    <w:rsid w:val="00B3506B"/>
    <w:rsid w:val="00B46F2D"/>
    <w:rsid w:val="00B87C4E"/>
    <w:rsid w:val="00BC6722"/>
    <w:rsid w:val="00C22782"/>
    <w:rsid w:val="00C37773"/>
    <w:rsid w:val="00C91EC3"/>
    <w:rsid w:val="00CB1D81"/>
    <w:rsid w:val="00D43273"/>
    <w:rsid w:val="00D643FA"/>
    <w:rsid w:val="00DF3828"/>
    <w:rsid w:val="00DF455C"/>
    <w:rsid w:val="00F86C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D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37773"/>
    <w:pPr>
      <w:ind w:left="720"/>
      <w:contextualSpacing/>
    </w:pPr>
    <w:rPr>
      <w:rFonts w:ascii="Calibri" w:eastAsia="Calibri" w:hAnsi="Calibri" w:cs="Times New Roman"/>
    </w:rPr>
  </w:style>
  <w:style w:type="table" w:styleId="TableGrid">
    <w:name w:val="Table Grid"/>
    <w:basedOn w:val="TableNormal"/>
    <w:uiPriority w:val="59"/>
    <w:rsid w:val="00C377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37773"/>
    <w:rPr>
      <w:color w:val="0000FF" w:themeColor="hyperlink"/>
      <w:u w:val="single"/>
    </w:rPr>
  </w:style>
  <w:style w:type="paragraph" w:styleId="NoSpacing">
    <w:name w:val="No Spacing"/>
    <w:uiPriority w:val="1"/>
    <w:qFormat/>
    <w:rsid w:val="00C37773"/>
    <w:pPr>
      <w:spacing w:after="0" w:line="240" w:lineRule="auto"/>
    </w:pPr>
  </w:style>
  <w:style w:type="paragraph" w:styleId="BalloonText">
    <w:name w:val="Balloon Text"/>
    <w:basedOn w:val="Normal"/>
    <w:link w:val="BalloonTextChar"/>
    <w:uiPriority w:val="99"/>
    <w:semiHidden/>
    <w:unhideWhenUsed/>
    <w:rsid w:val="00C37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7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37773"/>
    <w:pPr>
      <w:ind w:left="720"/>
      <w:contextualSpacing/>
    </w:pPr>
    <w:rPr>
      <w:rFonts w:ascii="Calibri" w:eastAsia="Calibri" w:hAnsi="Calibri" w:cs="Times New Roman"/>
    </w:rPr>
  </w:style>
  <w:style w:type="table" w:styleId="TableGrid">
    <w:name w:val="Table Grid"/>
    <w:basedOn w:val="TableNormal"/>
    <w:uiPriority w:val="59"/>
    <w:rsid w:val="00C377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37773"/>
    <w:rPr>
      <w:color w:val="0000FF" w:themeColor="hyperlink"/>
      <w:u w:val="single"/>
    </w:rPr>
  </w:style>
  <w:style w:type="paragraph" w:styleId="NoSpacing">
    <w:name w:val="No Spacing"/>
    <w:uiPriority w:val="1"/>
    <w:qFormat/>
    <w:rsid w:val="00C37773"/>
    <w:pPr>
      <w:spacing w:after="0" w:line="240" w:lineRule="auto"/>
    </w:pPr>
  </w:style>
  <w:style w:type="paragraph" w:styleId="BalloonText">
    <w:name w:val="Balloon Text"/>
    <w:basedOn w:val="Normal"/>
    <w:link w:val="BalloonTextChar"/>
    <w:uiPriority w:val="99"/>
    <w:semiHidden/>
    <w:unhideWhenUsed/>
    <w:rsid w:val="00C37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7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sckenya@uonbi.ac.ke" TargetMode="External"/><Relationship Id="rId3" Type="http://schemas.openxmlformats.org/officeDocument/2006/relationships/webSettings" Target="webSettings.xml"/><Relationship Id="rId7" Type="http://schemas.openxmlformats.org/officeDocument/2006/relationships/hyperlink" Target="http://awsc.ac.ke"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wsckenya@uonbi.ac.ke" TargetMode="External"/><Relationship Id="rId11" Type="http://schemas.openxmlformats.org/officeDocument/2006/relationships/theme" Target="theme/theme1.xml"/><Relationship Id="rId5" Type="http://schemas.openxmlformats.org/officeDocument/2006/relationships/hyperlink" Target="mailto:awsikenya@yahoo.co.u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awsikenya@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Veronica</cp:lastModifiedBy>
  <cp:revision>2</cp:revision>
  <dcterms:created xsi:type="dcterms:W3CDTF">2013-02-04T09:01:00Z</dcterms:created>
  <dcterms:modified xsi:type="dcterms:W3CDTF">2013-02-04T09:01:00Z</dcterms:modified>
</cp:coreProperties>
</file>